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7AC" w:rsidRPr="008147AC" w:rsidRDefault="008147AC" w:rsidP="008147AC">
      <w:pPr>
        <w:numPr>
          <w:ilvl w:val="0"/>
          <w:numId w:val="1"/>
        </w:numPr>
        <w:pBdr>
          <w:bottom w:val="single" w:sz="6" w:space="0" w:color="F1F1F5"/>
        </w:pBdr>
        <w:shd w:val="clear" w:color="auto" w:fill="FFFFFF"/>
        <w:spacing w:before="100" w:beforeAutospacing="1" w:after="100" w:afterAutospacing="1" w:line="293" w:lineRule="atLeast"/>
        <w:ind w:left="0"/>
        <w:jc w:val="center"/>
        <w:rPr>
          <w:rFonts w:ascii="Helvetica" w:eastAsia="Times New Roman" w:hAnsi="Helvetica" w:cs="Helvetica"/>
          <w:color w:val="1D2228"/>
          <w:sz w:val="20"/>
          <w:szCs w:val="20"/>
        </w:rPr>
      </w:pPr>
      <w:proofErr w:type="spellStart"/>
      <w:r w:rsidRPr="008147AC">
        <w:rPr>
          <w:rFonts w:ascii="Helvetica" w:eastAsia="Times New Roman" w:hAnsi="Helvetica" w:cs="Helvetica"/>
          <w:b/>
          <w:bCs/>
          <w:color w:val="1D2228"/>
          <w:sz w:val="20"/>
          <w:szCs w:val="20"/>
          <w:shd w:val="clear" w:color="auto" w:fill="FFFFFF"/>
        </w:rPr>
        <w:t>Informații</w:t>
      </w:r>
      <w:proofErr w:type="spellEnd"/>
      <w:r w:rsidRPr="008147AC">
        <w:rPr>
          <w:rFonts w:ascii="Helvetica" w:eastAsia="Times New Roman" w:hAnsi="Helvetica" w:cs="Helvetica"/>
          <w:b/>
          <w:bCs/>
          <w:color w:val="1D2228"/>
          <w:sz w:val="20"/>
          <w:szCs w:val="20"/>
          <w:shd w:val="clear" w:color="auto" w:fill="FFFFFF"/>
        </w:rPr>
        <w:t xml:space="preserve"> </w:t>
      </w:r>
      <w:proofErr w:type="spellStart"/>
      <w:r w:rsidRPr="008147AC">
        <w:rPr>
          <w:rFonts w:ascii="Helvetica" w:eastAsia="Times New Roman" w:hAnsi="Helvetica" w:cs="Helvetica"/>
          <w:b/>
          <w:bCs/>
          <w:color w:val="1D2228"/>
          <w:sz w:val="20"/>
          <w:szCs w:val="20"/>
          <w:shd w:val="clear" w:color="auto" w:fill="FFFFFF"/>
        </w:rPr>
        <w:t>privind</w:t>
      </w:r>
      <w:proofErr w:type="spellEnd"/>
      <w:r w:rsidRPr="008147AC">
        <w:rPr>
          <w:rFonts w:ascii="Helvetica" w:eastAsia="Times New Roman" w:hAnsi="Helvetica" w:cs="Helvetica"/>
          <w:b/>
          <w:bCs/>
          <w:color w:val="1D2228"/>
          <w:sz w:val="20"/>
          <w:szCs w:val="20"/>
          <w:shd w:val="clear" w:color="auto" w:fill="FFFFFF"/>
        </w:rPr>
        <w:t xml:space="preserve"> </w:t>
      </w:r>
      <w:proofErr w:type="spellStart"/>
      <w:r w:rsidRPr="008147AC">
        <w:rPr>
          <w:rFonts w:ascii="Helvetica" w:eastAsia="Times New Roman" w:hAnsi="Helvetica" w:cs="Helvetica"/>
          <w:b/>
          <w:bCs/>
          <w:color w:val="1D2228"/>
          <w:sz w:val="20"/>
          <w:szCs w:val="20"/>
          <w:shd w:val="clear" w:color="auto" w:fill="FFFFFF"/>
        </w:rPr>
        <w:t>desfășurarea</w:t>
      </w:r>
      <w:proofErr w:type="spellEnd"/>
      <w:r w:rsidRPr="008147AC">
        <w:rPr>
          <w:rFonts w:ascii="Helvetica" w:eastAsia="Times New Roman" w:hAnsi="Helvetica" w:cs="Helvetica"/>
          <w:b/>
          <w:bCs/>
          <w:color w:val="1D2228"/>
          <w:sz w:val="20"/>
          <w:szCs w:val="20"/>
          <w:shd w:val="clear" w:color="auto" w:fill="FFFFFF"/>
        </w:rPr>
        <w:t xml:space="preserve"> </w:t>
      </w:r>
      <w:proofErr w:type="spellStart"/>
      <w:r w:rsidRPr="008147AC">
        <w:rPr>
          <w:rFonts w:ascii="Helvetica" w:eastAsia="Times New Roman" w:hAnsi="Helvetica" w:cs="Helvetica"/>
          <w:b/>
          <w:bCs/>
          <w:color w:val="1D2228"/>
          <w:sz w:val="20"/>
          <w:szCs w:val="20"/>
          <w:shd w:val="clear" w:color="auto" w:fill="FFFFFF"/>
        </w:rPr>
        <w:t>probelor</w:t>
      </w:r>
      <w:proofErr w:type="spellEnd"/>
      <w:r w:rsidRPr="008147AC">
        <w:rPr>
          <w:rFonts w:ascii="Helvetica" w:eastAsia="Times New Roman" w:hAnsi="Helvetica" w:cs="Helvetica"/>
          <w:b/>
          <w:bCs/>
          <w:color w:val="1D2228"/>
          <w:sz w:val="20"/>
          <w:szCs w:val="20"/>
          <w:shd w:val="clear" w:color="auto" w:fill="FFFFFF"/>
        </w:rPr>
        <w:t xml:space="preserve"> </w:t>
      </w:r>
      <w:proofErr w:type="spellStart"/>
      <w:r w:rsidRPr="008147AC">
        <w:rPr>
          <w:rFonts w:ascii="Helvetica" w:eastAsia="Times New Roman" w:hAnsi="Helvetica" w:cs="Helvetica"/>
          <w:b/>
          <w:bCs/>
          <w:color w:val="1D2228"/>
          <w:sz w:val="20"/>
          <w:szCs w:val="20"/>
          <w:shd w:val="clear" w:color="auto" w:fill="FFFFFF"/>
        </w:rPr>
        <w:t>scrise</w:t>
      </w:r>
      <w:proofErr w:type="spellEnd"/>
      <w:r w:rsidRPr="008147AC">
        <w:rPr>
          <w:rFonts w:ascii="Helvetica" w:eastAsia="Times New Roman" w:hAnsi="Helvetica" w:cs="Helvetica"/>
          <w:b/>
          <w:bCs/>
          <w:color w:val="1D2228"/>
          <w:sz w:val="20"/>
          <w:szCs w:val="20"/>
          <w:shd w:val="clear" w:color="auto" w:fill="FFFFFF"/>
        </w:rPr>
        <w:t xml:space="preserve"> ale </w:t>
      </w:r>
      <w:proofErr w:type="spellStart"/>
      <w:r w:rsidRPr="008147AC">
        <w:rPr>
          <w:rFonts w:ascii="Helvetica" w:eastAsia="Times New Roman" w:hAnsi="Helvetica" w:cs="Helvetica"/>
          <w:b/>
          <w:bCs/>
          <w:color w:val="1D2228"/>
          <w:sz w:val="20"/>
          <w:szCs w:val="20"/>
          <w:shd w:val="clear" w:color="auto" w:fill="FFFFFF"/>
        </w:rPr>
        <w:t>concursului</w:t>
      </w:r>
      <w:proofErr w:type="spellEnd"/>
      <w:r w:rsidRPr="008147AC">
        <w:rPr>
          <w:rFonts w:ascii="Helvetica" w:eastAsia="Times New Roman" w:hAnsi="Helvetica" w:cs="Helvetica"/>
          <w:b/>
          <w:bCs/>
          <w:color w:val="1D2228"/>
          <w:sz w:val="20"/>
          <w:szCs w:val="20"/>
          <w:shd w:val="clear" w:color="auto" w:fill="FFFFFF"/>
        </w:rPr>
        <w:t xml:space="preserve"> de </w:t>
      </w:r>
      <w:proofErr w:type="spellStart"/>
      <w:r w:rsidRPr="008147AC">
        <w:rPr>
          <w:rFonts w:ascii="Helvetica" w:eastAsia="Times New Roman" w:hAnsi="Helvetica" w:cs="Helvetica"/>
          <w:b/>
          <w:bCs/>
          <w:color w:val="1D2228"/>
          <w:sz w:val="20"/>
          <w:szCs w:val="20"/>
          <w:shd w:val="clear" w:color="auto" w:fill="FFFFFF"/>
        </w:rPr>
        <w:t>admitere</w:t>
      </w:r>
      <w:proofErr w:type="spellEnd"/>
    </w:p>
    <w:p w:rsidR="008147AC" w:rsidRPr="008147AC" w:rsidRDefault="008147AC" w:rsidP="008147AC">
      <w:pPr>
        <w:pBdr>
          <w:bottom w:val="single" w:sz="6" w:space="0" w:color="F1F1F5"/>
        </w:pBdr>
        <w:shd w:val="clear" w:color="auto" w:fill="FFFFFF"/>
        <w:spacing w:before="100" w:beforeAutospacing="1" w:after="100" w:afterAutospacing="1" w:line="293" w:lineRule="atLeast"/>
        <w:jc w:val="center"/>
        <w:rPr>
          <w:rFonts w:ascii="Helvetica" w:eastAsia="Times New Roman" w:hAnsi="Helvetica" w:cs="Helvetica"/>
          <w:color w:val="1D2228"/>
          <w:sz w:val="20"/>
          <w:szCs w:val="20"/>
        </w:rPr>
      </w:pPr>
      <w:proofErr w:type="spellStart"/>
      <w:proofErr w:type="gramStart"/>
      <w:r w:rsidRPr="008147AC">
        <w:rPr>
          <w:rFonts w:ascii="Helvetica" w:eastAsia="Times New Roman" w:hAnsi="Helvetica" w:cs="Helvetica"/>
          <w:b/>
          <w:bCs/>
          <w:color w:val="1D2228"/>
          <w:sz w:val="20"/>
          <w:szCs w:val="20"/>
          <w:shd w:val="clear" w:color="auto" w:fill="FFFFFF"/>
        </w:rPr>
        <w:t>sesiunea</w:t>
      </w:r>
      <w:proofErr w:type="spellEnd"/>
      <w:proofErr w:type="gramEnd"/>
      <w:r w:rsidRPr="008147AC">
        <w:rPr>
          <w:rFonts w:ascii="Helvetica" w:eastAsia="Times New Roman" w:hAnsi="Helvetica" w:cs="Helvetica"/>
          <w:b/>
          <w:bCs/>
          <w:color w:val="1D2228"/>
          <w:sz w:val="20"/>
          <w:szCs w:val="20"/>
          <w:shd w:val="clear" w:color="auto" w:fill="FFFFFF"/>
        </w:rPr>
        <w:t xml:space="preserve"> </w:t>
      </w:r>
      <w:proofErr w:type="spellStart"/>
      <w:r w:rsidRPr="008147AC">
        <w:rPr>
          <w:rFonts w:ascii="Helvetica" w:eastAsia="Times New Roman" w:hAnsi="Helvetica" w:cs="Helvetica"/>
          <w:b/>
          <w:bCs/>
          <w:color w:val="1D2228"/>
          <w:sz w:val="20"/>
          <w:szCs w:val="20"/>
          <w:shd w:val="clear" w:color="auto" w:fill="FFFFFF"/>
        </w:rPr>
        <w:t>iulie</w:t>
      </w:r>
      <w:proofErr w:type="spellEnd"/>
      <w:r w:rsidRPr="008147AC">
        <w:rPr>
          <w:rFonts w:ascii="Helvetica" w:eastAsia="Times New Roman" w:hAnsi="Helvetica" w:cs="Helvetica"/>
          <w:b/>
          <w:bCs/>
          <w:color w:val="1D2228"/>
          <w:sz w:val="20"/>
          <w:szCs w:val="20"/>
          <w:shd w:val="clear" w:color="auto" w:fill="FFFFFF"/>
        </w:rPr>
        <w:t xml:space="preserve"> 2020,</w:t>
      </w:r>
    </w:p>
    <w:p w:rsidR="008147AC" w:rsidRPr="008147AC" w:rsidRDefault="008147AC" w:rsidP="008147AC">
      <w:pPr>
        <w:pBdr>
          <w:bottom w:val="single" w:sz="6" w:space="0" w:color="F1F1F5"/>
        </w:pBdr>
        <w:shd w:val="clear" w:color="auto" w:fill="FFFFFF"/>
        <w:spacing w:before="100" w:beforeAutospacing="1" w:after="100" w:afterAutospacing="1" w:line="293" w:lineRule="atLeast"/>
        <w:jc w:val="center"/>
        <w:rPr>
          <w:rFonts w:ascii="Helvetica" w:eastAsia="Times New Roman" w:hAnsi="Helvetica" w:cs="Helvetica"/>
          <w:color w:val="1D2228"/>
          <w:sz w:val="20"/>
          <w:szCs w:val="20"/>
        </w:rPr>
      </w:pPr>
      <w:proofErr w:type="gramStart"/>
      <w:r w:rsidRPr="008147AC">
        <w:rPr>
          <w:rFonts w:ascii="Helvetica" w:eastAsia="Times New Roman" w:hAnsi="Helvetica" w:cs="Helvetica"/>
          <w:b/>
          <w:bCs/>
          <w:color w:val="1D2228"/>
          <w:sz w:val="20"/>
          <w:szCs w:val="20"/>
          <w:shd w:val="clear" w:color="auto" w:fill="FFFFFF"/>
        </w:rPr>
        <w:t>la</w:t>
      </w:r>
      <w:proofErr w:type="gramEnd"/>
      <w:r w:rsidRPr="008147AC">
        <w:rPr>
          <w:rFonts w:ascii="Helvetica" w:eastAsia="Times New Roman" w:hAnsi="Helvetica" w:cs="Helvetica"/>
          <w:b/>
          <w:bCs/>
          <w:color w:val="1D2228"/>
          <w:sz w:val="20"/>
          <w:szCs w:val="20"/>
          <w:shd w:val="clear" w:color="auto" w:fill="FFFFFF"/>
        </w:rPr>
        <w:t xml:space="preserve"> </w:t>
      </w:r>
      <w:proofErr w:type="spellStart"/>
      <w:r w:rsidRPr="008147AC">
        <w:rPr>
          <w:rFonts w:ascii="Helvetica" w:eastAsia="Times New Roman" w:hAnsi="Helvetica" w:cs="Helvetica"/>
          <w:b/>
          <w:bCs/>
          <w:color w:val="1D2228"/>
          <w:sz w:val="20"/>
          <w:szCs w:val="20"/>
          <w:shd w:val="clear" w:color="auto" w:fill="FFFFFF"/>
        </w:rPr>
        <w:t>facultățile</w:t>
      </w:r>
      <w:proofErr w:type="spellEnd"/>
      <w:r w:rsidRPr="008147AC">
        <w:rPr>
          <w:rFonts w:ascii="Helvetica" w:eastAsia="Times New Roman" w:hAnsi="Helvetica" w:cs="Helvetica"/>
          <w:b/>
          <w:bCs/>
          <w:color w:val="1D2228"/>
          <w:sz w:val="20"/>
          <w:szCs w:val="20"/>
          <w:shd w:val="clear" w:color="auto" w:fill="FFFFFF"/>
        </w:rPr>
        <w:t xml:space="preserve"> cu </w:t>
      </w:r>
      <w:proofErr w:type="spellStart"/>
      <w:r w:rsidRPr="008147AC">
        <w:rPr>
          <w:rFonts w:ascii="Helvetica" w:eastAsia="Times New Roman" w:hAnsi="Helvetica" w:cs="Helvetica"/>
          <w:b/>
          <w:bCs/>
          <w:color w:val="1D2228"/>
          <w:sz w:val="20"/>
          <w:szCs w:val="20"/>
          <w:shd w:val="clear" w:color="auto" w:fill="FFFFFF"/>
        </w:rPr>
        <w:t>programe</w:t>
      </w:r>
      <w:proofErr w:type="spellEnd"/>
      <w:r w:rsidRPr="008147AC">
        <w:rPr>
          <w:rFonts w:ascii="Helvetica" w:eastAsia="Times New Roman" w:hAnsi="Helvetica" w:cs="Helvetica"/>
          <w:b/>
          <w:bCs/>
          <w:color w:val="1D2228"/>
          <w:sz w:val="20"/>
          <w:szCs w:val="20"/>
          <w:shd w:val="clear" w:color="auto" w:fill="FFFFFF"/>
        </w:rPr>
        <w:t xml:space="preserve"> </w:t>
      </w:r>
      <w:proofErr w:type="spellStart"/>
      <w:r w:rsidRPr="008147AC">
        <w:rPr>
          <w:rFonts w:ascii="Helvetica" w:eastAsia="Times New Roman" w:hAnsi="Helvetica" w:cs="Helvetica"/>
          <w:b/>
          <w:bCs/>
          <w:color w:val="1D2228"/>
          <w:sz w:val="20"/>
          <w:szCs w:val="20"/>
          <w:shd w:val="clear" w:color="auto" w:fill="FFFFFF"/>
        </w:rPr>
        <w:t>în</w:t>
      </w:r>
      <w:proofErr w:type="spellEnd"/>
      <w:r w:rsidRPr="008147AC">
        <w:rPr>
          <w:rFonts w:ascii="Helvetica" w:eastAsia="Times New Roman" w:hAnsi="Helvetica" w:cs="Helvetica"/>
          <w:b/>
          <w:bCs/>
          <w:color w:val="1D2228"/>
          <w:sz w:val="20"/>
          <w:szCs w:val="20"/>
          <w:shd w:val="clear" w:color="auto" w:fill="FFFFFF"/>
        </w:rPr>
        <w:t xml:space="preserve"> </w:t>
      </w:r>
      <w:proofErr w:type="spellStart"/>
      <w:r w:rsidRPr="008147AC">
        <w:rPr>
          <w:rFonts w:ascii="Helvetica" w:eastAsia="Times New Roman" w:hAnsi="Helvetica" w:cs="Helvetica"/>
          <w:b/>
          <w:bCs/>
          <w:color w:val="1D2228"/>
          <w:sz w:val="20"/>
          <w:szCs w:val="20"/>
          <w:shd w:val="clear" w:color="auto" w:fill="FFFFFF"/>
        </w:rPr>
        <w:t>domeniul</w:t>
      </w:r>
      <w:proofErr w:type="spellEnd"/>
      <w:r w:rsidRPr="008147AC">
        <w:rPr>
          <w:rFonts w:ascii="Helvetica" w:eastAsia="Times New Roman" w:hAnsi="Helvetica" w:cs="Helvetica"/>
          <w:b/>
          <w:bCs/>
          <w:color w:val="1D2228"/>
          <w:sz w:val="20"/>
          <w:szCs w:val="20"/>
          <w:shd w:val="clear" w:color="auto" w:fill="FFFFFF"/>
        </w:rPr>
        <w:t xml:space="preserve"> </w:t>
      </w:r>
      <w:proofErr w:type="spellStart"/>
      <w:r w:rsidRPr="008147AC">
        <w:rPr>
          <w:rFonts w:ascii="Helvetica" w:eastAsia="Times New Roman" w:hAnsi="Helvetica" w:cs="Helvetica"/>
          <w:b/>
          <w:bCs/>
          <w:color w:val="1D2228"/>
          <w:sz w:val="20"/>
          <w:szCs w:val="20"/>
          <w:shd w:val="clear" w:color="auto" w:fill="FFFFFF"/>
        </w:rPr>
        <w:t>sănătății</w:t>
      </w:r>
      <w:proofErr w:type="spellEnd"/>
      <w:r w:rsidRPr="008147AC">
        <w:rPr>
          <w:rFonts w:ascii="Helvetica" w:eastAsia="Times New Roman" w:hAnsi="Helvetica" w:cs="Helvetica"/>
          <w:b/>
          <w:bCs/>
          <w:color w:val="1D2228"/>
          <w:sz w:val="20"/>
          <w:szCs w:val="20"/>
          <w:shd w:val="clear" w:color="auto" w:fill="FFFFFF"/>
        </w:rPr>
        <w:t xml:space="preserve"> din </w:t>
      </w:r>
      <w:proofErr w:type="spellStart"/>
      <w:r w:rsidRPr="008147AC">
        <w:rPr>
          <w:rFonts w:ascii="Helvetica" w:eastAsia="Times New Roman" w:hAnsi="Helvetica" w:cs="Helvetica"/>
          <w:b/>
          <w:bCs/>
          <w:color w:val="1D2228"/>
          <w:sz w:val="20"/>
          <w:szCs w:val="20"/>
          <w:shd w:val="clear" w:color="auto" w:fill="FFFFFF"/>
        </w:rPr>
        <w:t>cadrul</w:t>
      </w:r>
      <w:proofErr w:type="spellEnd"/>
    </w:p>
    <w:p w:rsidR="008147AC" w:rsidRPr="008147AC" w:rsidRDefault="008147AC" w:rsidP="008147AC">
      <w:pPr>
        <w:pBdr>
          <w:bottom w:val="single" w:sz="6" w:space="0" w:color="F1F1F5"/>
        </w:pBdr>
        <w:shd w:val="clear" w:color="auto" w:fill="FFFFFF"/>
        <w:spacing w:before="100" w:beforeAutospacing="1" w:after="100" w:afterAutospacing="1" w:line="293" w:lineRule="atLeast"/>
        <w:jc w:val="center"/>
        <w:rPr>
          <w:rFonts w:ascii="Helvetica" w:eastAsia="Times New Roman" w:hAnsi="Helvetica" w:cs="Helvetica"/>
          <w:color w:val="1D2228"/>
          <w:sz w:val="20"/>
          <w:szCs w:val="20"/>
        </w:rPr>
      </w:pPr>
      <w:proofErr w:type="spellStart"/>
      <w:r w:rsidRPr="008147AC">
        <w:rPr>
          <w:rFonts w:ascii="Helvetica" w:eastAsia="Times New Roman" w:hAnsi="Helvetica" w:cs="Helvetica"/>
          <w:b/>
          <w:bCs/>
          <w:color w:val="1D2228"/>
          <w:sz w:val="20"/>
          <w:szCs w:val="20"/>
          <w:shd w:val="clear" w:color="auto" w:fill="FFFFFF"/>
        </w:rPr>
        <w:t>Universității</w:t>
      </w:r>
      <w:proofErr w:type="spellEnd"/>
      <w:r w:rsidRPr="008147AC">
        <w:rPr>
          <w:rFonts w:ascii="Helvetica" w:eastAsia="Times New Roman" w:hAnsi="Helvetica" w:cs="Helvetica"/>
          <w:b/>
          <w:bCs/>
          <w:color w:val="1D2228"/>
          <w:sz w:val="20"/>
          <w:szCs w:val="20"/>
          <w:shd w:val="clear" w:color="auto" w:fill="FFFFFF"/>
        </w:rPr>
        <w:t xml:space="preserve"> </w:t>
      </w:r>
      <w:proofErr w:type="spellStart"/>
      <w:r w:rsidRPr="008147AC">
        <w:rPr>
          <w:rFonts w:ascii="Helvetica" w:eastAsia="Times New Roman" w:hAnsi="Helvetica" w:cs="Helvetica"/>
          <w:b/>
          <w:bCs/>
          <w:color w:val="1D2228"/>
          <w:sz w:val="20"/>
          <w:szCs w:val="20"/>
          <w:shd w:val="clear" w:color="auto" w:fill="FFFFFF"/>
        </w:rPr>
        <w:t>Ovidius</w:t>
      </w:r>
      <w:proofErr w:type="spellEnd"/>
      <w:r w:rsidRPr="008147AC">
        <w:rPr>
          <w:rFonts w:ascii="Helvetica" w:eastAsia="Times New Roman" w:hAnsi="Helvetica" w:cs="Helvetica"/>
          <w:b/>
          <w:bCs/>
          <w:color w:val="1D2228"/>
          <w:sz w:val="20"/>
          <w:szCs w:val="20"/>
          <w:shd w:val="clear" w:color="auto" w:fill="FFFFFF"/>
        </w:rPr>
        <w:t xml:space="preserve"> din </w:t>
      </w:r>
      <w:proofErr w:type="spellStart"/>
      <w:r w:rsidRPr="008147AC">
        <w:rPr>
          <w:rFonts w:ascii="Helvetica" w:eastAsia="Times New Roman" w:hAnsi="Helvetica" w:cs="Helvetica"/>
          <w:b/>
          <w:bCs/>
          <w:color w:val="1D2228"/>
          <w:sz w:val="20"/>
          <w:szCs w:val="20"/>
          <w:shd w:val="clear" w:color="auto" w:fill="FFFFFF"/>
        </w:rPr>
        <w:t>Constanța</w:t>
      </w:r>
      <w:proofErr w:type="spellEnd"/>
    </w:p>
    <w:p w:rsidR="008147AC" w:rsidRPr="008147AC" w:rsidRDefault="008147AC" w:rsidP="008147AC">
      <w:pPr>
        <w:pBdr>
          <w:bottom w:val="single" w:sz="6" w:space="0" w:color="F1F1F5"/>
        </w:pBdr>
        <w:shd w:val="clear" w:color="auto" w:fill="FFFFFF"/>
        <w:spacing w:before="100" w:beforeAutospacing="1" w:after="100" w:afterAutospacing="1" w:line="293" w:lineRule="atLeast"/>
        <w:jc w:val="both"/>
        <w:rPr>
          <w:rFonts w:ascii="Helvetica" w:eastAsia="Times New Roman" w:hAnsi="Helvetica" w:cs="Helvetica"/>
          <w:color w:val="1D2228"/>
          <w:sz w:val="20"/>
          <w:szCs w:val="20"/>
        </w:rPr>
      </w:pPr>
      <w:r w:rsidRPr="008147AC">
        <w:rPr>
          <w:rFonts w:ascii="Helvetica" w:eastAsia="Times New Roman" w:hAnsi="Helvetica" w:cs="Helvetica"/>
          <w:b/>
          <w:bCs/>
          <w:color w:val="1D2228"/>
          <w:sz w:val="20"/>
          <w:szCs w:val="20"/>
          <w:shd w:val="clear" w:color="auto" w:fill="FFFFFF"/>
        </w:rPr>
        <w:t> </w:t>
      </w:r>
    </w:p>
    <w:p w:rsidR="00994EAC" w:rsidRDefault="008147AC" w:rsidP="008147AC">
      <w:pPr>
        <w:pBdr>
          <w:bottom w:val="single" w:sz="6" w:space="0" w:color="F1F1F5"/>
        </w:pBdr>
        <w:shd w:val="clear" w:color="auto" w:fill="FFFFFF"/>
        <w:spacing w:after="0" w:line="330" w:lineRule="atLeast"/>
        <w:ind w:left="720"/>
        <w:jc w:val="both"/>
      </w:pPr>
      <w:r w:rsidRPr="008147AC">
        <w:rPr>
          <w:rFonts w:ascii="New serif" w:eastAsia="Times New Roman" w:hAnsi="New serif" w:cs="Helvetica"/>
          <w:color w:val="1D2228"/>
          <w:lang w:val="ro-RO"/>
        </w:rPr>
        <w:t>1.</w:t>
      </w:r>
      <w:r w:rsidRPr="008147AC">
        <w:rPr>
          <w:rFonts w:ascii="New" w:eastAsia="Times New Roman" w:hAnsi="New" w:cs="Helvetica"/>
          <w:color w:val="1D2228"/>
          <w:sz w:val="14"/>
          <w:szCs w:val="14"/>
          <w:lang w:val="ro-RO"/>
        </w:rPr>
        <w:t>      </w:t>
      </w:r>
      <w:r w:rsidRPr="008147AC">
        <w:rPr>
          <w:rFonts w:ascii="New serif" w:eastAsia="Times New Roman" w:hAnsi="New serif" w:cs="Helvetica"/>
          <w:color w:val="1D2228"/>
          <w:sz w:val="24"/>
          <w:szCs w:val="24"/>
          <w:lang w:val="ro-RO"/>
        </w:rPr>
        <w:t>Probele scrise se vor desfășura în cadrul unor locații ale Universității „Ovidius” din Constanța (campus, corpurile A, B și C) și unor locații puse la dispoziția universității la Baza Nautică a Universității Maritime din Constanța. Harta acestor spații este disponibilă la adresa</w:t>
      </w:r>
      <w:r w:rsidR="001F5E19">
        <w:rPr>
          <w:rFonts w:ascii="New serif" w:eastAsia="Times New Roman" w:hAnsi="New serif" w:cs="Helvetica"/>
          <w:color w:val="1D2228"/>
          <w:sz w:val="24"/>
          <w:szCs w:val="24"/>
          <w:lang w:val="ro-RO"/>
        </w:rPr>
        <w:t xml:space="preserve"> </w:t>
      </w:r>
      <w:hyperlink r:id="rId6" w:history="1">
        <w:r w:rsidR="00994EAC" w:rsidRPr="00994EAC">
          <w:rPr>
            <w:rStyle w:val="Hyperlink"/>
          </w:rPr>
          <w:t>https://admitere.univ-ovidius.ro/facultatea-de-medicina-dentara/</w:t>
        </w:r>
      </w:hyperlink>
    </w:p>
    <w:p w:rsidR="008147AC" w:rsidRPr="008147AC" w:rsidRDefault="003904DA" w:rsidP="008147AC">
      <w:pPr>
        <w:pBdr>
          <w:bottom w:val="single" w:sz="6" w:space="0" w:color="F1F1F5"/>
        </w:pBdr>
        <w:shd w:val="clear" w:color="auto" w:fill="FFFFFF"/>
        <w:spacing w:after="0" w:line="330" w:lineRule="atLeast"/>
        <w:ind w:left="720"/>
        <w:jc w:val="both"/>
        <w:rPr>
          <w:rFonts w:ascii="Calibri" w:eastAsia="Times New Roman" w:hAnsi="Calibri" w:cs="Helvetica"/>
          <w:color w:val="1D2228"/>
        </w:rPr>
      </w:pPr>
      <w:r>
        <w:rPr>
          <w:rFonts w:ascii="New serif" w:eastAsia="Times New Roman" w:hAnsi="New serif" w:cs="Helvetica"/>
          <w:color w:val="1D2228"/>
          <w:sz w:val="24"/>
          <w:szCs w:val="24"/>
          <w:lang w:val="ro-RO"/>
        </w:rPr>
        <w:t xml:space="preserve"> sau</w:t>
      </w:r>
      <w:r w:rsidR="008147AC" w:rsidRPr="008147AC">
        <w:rPr>
          <w:rFonts w:ascii="New serif" w:eastAsia="Times New Roman" w:hAnsi="New serif" w:cs="Helvetica"/>
          <w:color w:val="1D2228"/>
          <w:sz w:val="24"/>
          <w:szCs w:val="24"/>
          <w:lang w:val="ro-RO"/>
        </w:rPr>
        <w:t> </w:t>
      </w:r>
      <w:hyperlink r:id="rId7" w:history="1">
        <w:r w:rsidR="00994EAC" w:rsidRPr="00994EAC">
          <w:rPr>
            <w:rStyle w:val="Hyperlink"/>
          </w:rPr>
          <w:t>http://md.univ-ovidius.ro/</w:t>
        </w:r>
      </w:hyperlink>
      <w:r w:rsidR="008147AC" w:rsidRPr="008147AC">
        <w:rPr>
          <w:rFonts w:ascii="New serif" w:eastAsia="Times New Roman" w:hAnsi="New serif" w:cs="Helvetica"/>
          <w:color w:val="1D2228"/>
          <w:sz w:val="24"/>
          <w:szCs w:val="24"/>
          <w:lang w:val="ro-RO"/>
        </w:rPr>
        <w:t xml:space="preserve"> Vă rugăm să urmăriți în paginile web ale facultăților repartizarea pe locații și săli a tuturor candidaților.</w:t>
      </w:r>
    </w:p>
    <w:p w:rsidR="008147AC" w:rsidRPr="008147AC" w:rsidRDefault="008147AC" w:rsidP="008147AC">
      <w:pPr>
        <w:pBdr>
          <w:bottom w:val="single" w:sz="6" w:space="0" w:color="F1F1F5"/>
        </w:pBdr>
        <w:shd w:val="clear" w:color="auto" w:fill="FFFFFF"/>
        <w:spacing w:after="0" w:line="330" w:lineRule="atLeast"/>
        <w:ind w:left="720"/>
        <w:jc w:val="both"/>
        <w:rPr>
          <w:rFonts w:ascii="Calibri" w:eastAsia="Times New Roman" w:hAnsi="Calibri" w:cs="Helvetica"/>
          <w:color w:val="1D2228"/>
        </w:rPr>
      </w:pPr>
      <w:r w:rsidRPr="008147AC">
        <w:rPr>
          <w:rFonts w:ascii="New serif" w:eastAsia="Times New Roman" w:hAnsi="New serif" w:cs="Helvetica"/>
          <w:color w:val="1D2228"/>
          <w:sz w:val="24"/>
          <w:szCs w:val="24"/>
          <w:lang w:val="ro-RO"/>
        </w:rPr>
        <w:t>2.</w:t>
      </w:r>
      <w:r w:rsidRPr="008147AC">
        <w:rPr>
          <w:rFonts w:ascii="New" w:eastAsia="Times New Roman" w:hAnsi="New" w:cs="Helvetica"/>
          <w:color w:val="1D2228"/>
          <w:sz w:val="14"/>
          <w:szCs w:val="14"/>
          <w:lang w:val="ro-RO"/>
        </w:rPr>
        <w:t>     </w:t>
      </w:r>
      <w:r w:rsidRPr="008147AC">
        <w:rPr>
          <w:rFonts w:ascii="New serif" w:eastAsia="Times New Roman" w:hAnsi="New serif" w:cs="Helvetica"/>
          <w:color w:val="1D2228"/>
          <w:sz w:val="24"/>
          <w:szCs w:val="24"/>
          <w:lang w:val="ro-RO"/>
        </w:rPr>
        <w:t>Pentru siguranța candidaților, spațiile în care se vor desfășura probele scrise și cele adiacente vor fi dezinfectate cu DESOGEN AERO, un produs care este utilizat, de obicei, în aria medicală (</w:t>
      </w:r>
      <w:r w:rsidRPr="008147AC">
        <w:rPr>
          <w:rFonts w:ascii="New serif" w:eastAsia="Times New Roman" w:hAnsi="New serif" w:cs="Helvetica"/>
          <w:color w:val="1D2228"/>
          <w:sz w:val="24"/>
          <w:szCs w:val="24"/>
          <w:shd w:val="clear" w:color="auto" w:fill="FFFFFF"/>
          <w:lang w:val="ro-RO"/>
        </w:rPr>
        <w:t>pereți, pavimente, mobilier de spital, mese de operații, paturi, cărucioare, containere, ambulanțe, obiecte sanitare</w:t>
      </w:r>
      <w:r w:rsidRPr="008147AC">
        <w:rPr>
          <w:rFonts w:ascii="New serif" w:eastAsia="Times New Roman" w:hAnsi="New serif" w:cs="Helvetica"/>
          <w:color w:val="1D2228"/>
          <w:sz w:val="24"/>
          <w:szCs w:val="24"/>
          <w:lang w:val="ro-RO"/>
        </w:rPr>
        <w:t>), ce întrunește  cele mai înalte standarde europene în ceea ce privește curățarea, decontaminarea și dezinfectarea.  Operațiunile de dezinfecție sunt desfășurate de un agent economic autorizat, cu care universitatea are încheiat un contract de prestări de servicii.</w:t>
      </w:r>
    </w:p>
    <w:p w:rsidR="008147AC" w:rsidRPr="008147AC" w:rsidRDefault="008147AC" w:rsidP="008147AC">
      <w:pPr>
        <w:pBdr>
          <w:bottom w:val="single" w:sz="6" w:space="0" w:color="F1F1F5"/>
        </w:pBdr>
        <w:shd w:val="clear" w:color="auto" w:fill="FFFFFF"/>
        <w:spacing w:after="0" w:line="330" w:lineRule="atLeast"/>
        <w:ind w:left="720"/>
        <w:jc w:val="both"/>
        <w:rPr>
          <w:rFonts w:ascii="Calibri" w:eastAsia="Times New Roman" w:hAnsi="Calibri" w:cs="Helvetica"/>
          <w:color w:val="1D2228"/>
        </w:rPr>
      </w:pPr>
      <w:r w:rsidRPr="008147AC">
        <w:rPr>
          <w:rFonts w:ascii="Arial" w:eastAsia="Times New Roman" w:hAnsi="Arial" w:cs="Arial"/>
          <w:color w:val="1D2228"/>
          <w:lang w:val="it-IT"/>
        </w:rPr>
        <w:t>3.</w:t>
      </w:r>
      <w:r w:rsidRPr="008147AC">
        <w:rPr>
          <w:rFonts w:ascii="New" w:eastAsia="Times New Roman" w:hAnsi="New" w:cs="Arial"/>
          <w:color w:val="1D2228"/>
          <w:sz w:val="14"/>
          <w:szCs w:val="14"/>
          <w:lang w:val="it-IT"/>
        </w:rPr>
        <w:t>      </w:t>
      </w:r>
      <w:r w:rsidRPr="008147AC">
        <w:rPr>
          <w:rFonts w:ascii="New serif" w:eastAsia="Times New Roman" w:hAnsi="New serif" w:cs="Helvetica"/>
          <w:color w:val="1D2228"/>
          <w:sz w:val="24"/>
          <w:szCs w:val="24"/>
          <w:lang w:val="ro-RO"/>
        </w:rPr>
        <w:t>Toate probele scrise vor avea loc începând cu ora 10:00.</w:t>
      </w:r>
    </w:p>
    <w:p w:rsidR="008147AC" w:rsidRPr="008147AC" w:rsidRDefault="008147AC" w:rsidP="008147AC">
      <w:pPr>
        <w:pBdr>
          <w:bottom w:val="single" w:sz="6" w:space="0" w:color="F1F1F5"/>
        </w:pBdr>
        <w:shd w:val="clear" w:color="auto" w:fill="FFFFFF"/>
        <w:spacing w:after="0" w:line="330" w:lineRule="atLeast"/>
        <w:ind w:left="720"/>
        <w:jc w:val="both"/>
        <w:rPr>
          <w:rFonts w:ascii="Calibri" w:eastAsia="Times New Roman" w:hAnsi="Calibri" w:cs="Helvetica"/>
          <w:color w:val="1D2228"/>
        </w:rPr>
      </w:pPr>
      <w:r w:rsidRPr="008147AC">
        <w:rPr>
          <w:rFonts w:ascii="Calibri" w:eastAsia="Times New Roman" w:hAnsi="Calibri" w:cs="Helvetica"/>
          <w:color w:val="1D2228"/>
          <w:lang w:val="it-IT"/>
        </w:rPr>
        <w:t>4.</w:t>
      </w:r>
      <w:r w:rsidRPr="008147AC">
        <w:rPr>
          <w:rFonts w:ascii="New" w:eastAsia="Times New Roman" w:hAnsi="New" w:cs="Helvetica"/>
          <w:color w:val="1D2228"/>
          <w:sz w:val="14"/>
          <w:szCs w:val="14"/>
          <w:lang w:val="it-IT"/>
        </w:rPr>
        <w:t>      </w:t>
      </w:r>
      <w:r w:rsidRPr="008147AC">
        <w:rPr>
          <w:rFonts w:ascii="New serif" w:eastAsia="Times New Roman" w:hAnsi="New serif" w:cs="Helvetica"/>
          <w:color w:val="1D2228"/>
          <w:sz w:val="24"/>
          <w:szCs w:val="24"/>
          <w:lang w:val="ro-RO"/>
        </w:rPr>
        <w:t>Accesul în săli al candidaților se va face</w:t>
      </w:r>
      <w:r w:rsidR="0079327E">
        <w:rPr>
          <w:rFonts w:ascii="New serif" w:eastAsia="Times New Roman" w:hAnsi="New serif" w:cs="Helvetica"/>
          <w:color w:val="1D2228"/>
          <w:sz w:val="24"/>
          <w:szCs w:val="24"/>
          <w:lang w:val="ro-RO"/>
        </w:rPr>
        <w:t xml:space="preserve"> în intervalul orar 8:00 – 9:30.</w:t>
      </w:r>
    </w:p>
    <w:p w:rsidR="008147AC" w:rsidRPr="008147AC" w:rsidRDefault="008147AC" w:rsidP="008147AC">
      <w:pPr>
        <w:pBdr>
          <w:bottom w:val="single" w:sz="6" w:space="0" w:color="F1F1F5"/>
        </w:pBdr>
        <w:shd w:val="clear" w:color="auto" w:fill="FFFFFF"/>
        <w:spacing w:after="0" w:line="330" w:lineRule="atLeast"/>
        <w:ind w:left="720"/>
        <w:jc w:val="both"/>
        <w:rPr>
          <w:rFonts w:ascii="Calibri" w:eastAsia="Times New Roman" w:hAnsi="Calibri" w:cs="Helvetica"/>
          <w:color w:val="1D2228"/>
        </w:rPr>
      </w:pPr>
      <w:r w:rsidRPr="008147AC">
        <w:rPr>
          <w:rFonts w:ascii="New serif" w:eastAsia="Times New Roman" w:hAnsi="New serif" w:cs="Helvetica"/>
          <w:color w:val="1D2228"/>
          <w:sz w:val="24"/>
          <w:szCs w:val="24"/>
          <w:lang w:val="ro-RO"/>
        </w:rPr>
        <w:t>5.</w:t>
      </w:r>
      <w:r w:rsidRPr="008147AC">
        <w:rPr>
          <w:rFonts w:ascii="New" w:eastAsia="Times New Roman" w:hAnsi="New" w:cs="Helvetica"/>
          <w:color w:val="1D2228"/>
          <w:sz w:val="14"/>
          <w:szCs w:val="14"/>
          <w:lang w:val="ro-RO"/>
        </w:rPr>
        <w:t>     </w:t>
      </w:r>
      <w:r w:rsidRPr="008147AC">
        <w:rPr>
          <w:rFonts w:ascii="New serif" w:eastAsia="Times New Roman" w:hAnsi="New serif" w:cs="Helvetica"/>
          <w:color w:val="1D2228"/>
          <w:sz w:val="24"/>
          <w:szCs w:val="24"/>
          <w:lang w:val="ro-RO"/>
        </w:rPr>
        <w:t>Pentru a putea intra în spațiile universității sunt obligatorii următoarele: portul măștii faciale, triajul epidemiologic, dezinfectarea mâinilor și distanțarea fizică</w:t>
      </w:r>
      <w:r w:rsidR="0079327E">
        <w:rPr>
          <w:rFonts w:ascii="New serif" w:eastAsia="Times New Roman" w:hAnsi="New serif" w:cs="Helvetica"/>
          <w:color w:val="1D2228"/>
          <w:sz w:val="24"/>
          <w:szCs w:val="24"/>
          <w:lang w:val="ro-RO"/>
        </w:rPr>
        <w:t xml:space="preserve"> (1,5 m in afara incintei, 2 m in interiorul incintei)</w:t>
      </w:r>
      <w:r w:rsidRPr="008147AC">
        <w:rPr>
          <w:rFonts w:ascii="New serif" w:eastAsia="Times New Roman" w:hAnsi="New serif" w:cs="Helvetica"/>
          <w:color w:val="1D2228"/>
          <w:sz w:val="24"/>
          <w:szCs w:val="24"/>
          <w:lang w:val="ro-RO"/>
        </w:rPr>
        <w:t>.</w:t>
      </w:r>
    </w:p>
    <w:p w:rsidR="008147AC" w:rsidRPr="008147AC" w:rsidRDefault="008147AC" w:rsidP="008147AC">
      <w:pPr>
        <w:pBdr>
          <w:bottom w:val="single" w:sz="6" w:space="0" w:color="F1F1F5"/>
        </w:pBdr>
        <w:shd w:val="clear" w:color="auto" w:fill="FFFFFF"/>
        <w:spacing w:after="0" w:line="330" w:lineRule="atLeast"/>
        <w:ind w:left="720"/>
        <w:jc w:val="both"/>
        <w:rPr>
          <w:rFonts w:ascii="Calibri" w:eastAsia="Times New Roman" w:hAnsi="Calibri" w:cs="Helvetica"/>
          <w:color w:val="1D2228"/>
        </w:rPr>
      </w:pPr>
      <w:r w:rsidRPr="008147AC">
        <w:rPr>
          <w:rFonts w:ascii="New serif" w:eastAsia="Times New Roman" w:hAnsi="New serif" w:cs="Helvetica"/>
          <w:color w:val="1D2228"/>
          <w:sz w:val="24"/>
          <w:szCs w:val="24"/>
          <w:lang w:val="ro-RO"/>
        </w:rPr>
        <w:t>6.</w:t>
      </w:r>
      <w:r w:rsidRPr="008147AC">
        <w:rPr>
          <w:rFonts w:ascii="New" w:eastAsia="Times New Roman" w:hAnsi="New" w:cs="Helvetica"/>
          <w:color w:val="1D2228"/>
          <w:sz w:val="14"/>
          <w:szCs w:val="14"/>
          <w:lang w:val="ro-RO"/>
        </w:rPr>
        <w:t>     </w:t>
      </w:r>
      <w:r w:rsidRPr="008147AC">
        <w:rPr>
          <w:rFonts w:ascii="Times New Roman" w:eastAsia="Times New Roman" w:hAnsi="Times New Roman" w:cs="Times New Roman"/>
          <w:color w:val="1D2228"/>
          <w:sz w:val="24"/>
          <w:szCs w:val="24"/>
          <w:lang w:val="ro-RO"/>
        </w:rPr>
        <w:t xml:space="preserve">Candidaților li se asigură, la </w:t>
      </w:r>
      <w:r w:rsidR="0079327E" w:rsidRPr="006B1F29">
        <w:rPr>
          <w:rFonts w:ascii="Times New Roman" w:eastAsia="Times New Roman" w:hAnsi="Times New Roman" w:cs="Times New Roman"/>
          <w:color w:val="1D2228"/>
          <w:sz w:val="24"/>
          <w:szCs w:val="24"/>
          <w:lang w:val="ro-RO"/>
        </w:rPr>
        <w:t>intra</w:t>
      </w:r>
      <w:r w:rsidRPr="008147AC">
        <w:rPr>
          <w:rFonts w:ascii="Times New Roman" w:eastAsia="Times New Roman" w:hAnsi="Times New Roman" w:cs="Times New Roman"/>
          <w:color w:val="1D2228"/>
          <w:sz w:val="24"/>
          <w:szCs w:val="24"/>
          <w:lang w:val="ro-RO"/>
        </w:rPr>
        <w:t>re, măști chirurgicale de unică folosință. </w:t>
      </w:r>
      <w:r w:rsidR="006D0C88" w:rsidRPr="006B1F29">
        <w:rPr>
          <w:rFonts w:ascii="Times New Roman" w:eastAsia="Times New Roman" w:hAnsi="Times New Roman" w:cs="Times New Roman"/>
          <w:color w:val="1D2228"/>
          <w:sz w:val="24"/>
          <w:szCs w:val="24"/>
          <w:lang w:val="ro-RO"/>
        </w:rPr>
        <w:t>Ma</w:t>
      </w:r>
      <w:r w:rsidR="006D0C88" w:rsidRPr="008147AC">
        <w:rPr>
          <w:rFonts w:ascii="Times New Roman" w:eastAsia="Times New Roman" w:hAnsi="Times New Roman" w:cs="Times New Roman"/>
          <w:color w:val="1D2228"/>
          <w:sz w:val="24"/>
          <w:szCs w:val="24"/>
          <w:lang w:val="ro-RO"/>
        </w:rPr>
        <w:t>ș</w:t>
      </w:r>
      <w:r w:rsidR="006B1F29" w:rsidRPr="006B1F29">
        <w:rPr>
          <w:rFonts w:ascii="Times New Roman" w:eastAsia="Times New Roman" w:hAnsi="Times New Roman" w:cs="Times New Roman"/>
          <w:color w:val="1D2228"/>
          <w:sz w:val="24"/>
          <w:szCs w:val="24"/>
          <w:lang w:val="ro-RO"/>
        </w:rPr>
        <w:t>tile folosite anterior intră</w:t>
      </w:r>
      <w:r w:rsidR="006D0C88" w:rsidRPr="006B1F29">
        <w:rPr>
          <w:rFonts w:ascii="Times New Roman" w:eastAsia="Times New Roman" w:hAnsi="Times New Roman" w:cs="Times New Roman"/>
          <w:color w:val="1D2228"/>
          <w:sz w:val="24"/>
          <w:szCs w:val="24"/>
          <w:lang w:val="ro-RO"/>
        </w:rPr>
        <w:t xml:space="preserve">rii vor fi depozitate </w:t>
      </w:r>
      <w:r w:rsidR="006B1F29" w:rsidRPr="006B1F29">
        <w:rPr>
          <w:rFonts w:ascii="Times New Roman" w:eastAsia="Times New Roman" w:hAnsi="Times New Roman" w:cs="Times New Roman"/>
          <w:color w:val="1D2228"/>
          <w:sz w:val="24"/>
          <w:szCs w:val="24"/>
          <w:lang w:val="ro-RO"/>
        </w:rPr>
        <w:t>ȋ</w:t>
      </w:r>
      <w:r w:rsidR="006D0C88" w:rsidRPr="006B1F29">
        <w:rPr>
          <w:rFonts w:ascii="Times New Roman" w:eastAsia="Times New Roman" w:hAnsi="Times New Roman" w:cs="Times New Roman"/>
          <w:color w:val="1D2228"/>
          <w:sz w:val="24"/>
          <w:szCs w:val="24"/>
          <w:lang w:val="ro-RO"/>
        </w:rPr>
        <w:t>n recipiente</w:t>
      </w:r>
      <w:r w:rsidR="006D0C88">
        <w:rPr>
          <w:rFonts w:ascii="New serif" w:eastAsia="Times New Roman" w:hAnsi="New serif" w:cs="Helvetica"/>
          <w:color w:val="1D2228"/>
          <w:sz w:val="24"/>
          <w:szCs w:val="24"/>
          <w:lang w:val="ro-RO"/>
        </w:rPr>
        <w:t xml:space="preserve"> special destinate.</w:t>
      </w:r>
    </w:p>
    <w:p w:rsidR="008147AC" w:rsidRPr="008147AC" w:rsidRDefault="008147AC" w:rsidP="00994EAC">
      <w:pPr>
        <w:pBdr>
          <w:bottom w:val="single" w:sz="6" w:space="0" w:color="F1F1F5"/>
        </w:pBdr>
        <w:shd w:val="clear" w:color="auto" w:fill="FFFFFF"/>
        <w:spacing w:after="0" w:line="330" w:lineRule="atLeast"/>
        <w:ind w:left="720"/>
        <w:jc w:val="both"/>
        <w:rPr>
          <w:rFonts w:ascii="Calibri" w:eastAsia="Times New Roman" w:hAnsi="Calibri" w:cs="Helvetica"/>
          <w:color w:val="1D2228"/>
        </w:rPr>
      </w:pPr>
      <w:r w:rsidRPr="008147AC">
        <w:rPr>
          <w:rFonts w:ascii="New serif" w:eastAsia="Times New Roman" w:hAnsi="New serif" w:cs="Helvetica"/>
          <w:color w:val="1D2228"/>
          <w:sz w:val="24"/>
          <w:szCs w:val="24"/>
          <w:lang w:val="ro-RO"/>
        </w:rPr>
        <w:t>7.</w:t>
      </w:r>
      <w:r w:rsidRPr="008147AC">
        <w:rPr>
          <w:rFonts w:ascii="New" w:eastAsia="Times New Roman" w:hAnsi="New" w:cs="Helvetica"/>
          <w:color w:val="1D2228"/>
          <w:sz w:val="14"/>
          <w:szCs w:val="14"/>
          <w:lang w:val="ro-RO"/>
        </w:rPr>
        <w:t>     </w:t>
      </w:r>
      <w:r w:rsidRPr="008147AC">
        <w:rPr>
          <w:rFonts w:ascii="New serif" w:eastAsia="Times New Roman" w:hAnsi="New serif" w:cs="Helvetica"/>
          <w:color w:val="1D2228"/>
          <w:sz w:val="24"/>
          <w:szCs w:val="24"/>
          <w:lang w:val="ro-RO"/>
        </w:rPr>
        <w:t>Triajul epidemiologic va fi asigurat de cadre medicale specializate din cadrul cabinetelor medicale ale UOC, nu implică înregistrarea datelor cu caracter personal și constă în: 1. măsurarea temperaturii prin termometru non-contact (temperatura înregistrată nu trebuie să depășească 37,3°C); 2. observarea semnelor și simptomelor respiratorii (de tipul: tuse frecventă, strănut frecvent, stare generală modificată). În cazul în care temperatura înregistrată depășește 37,3</w:t>
      </w:r>
      <w:r w:rsidRPr="008147AC">
        <w:rPr>
          <w:rFonts w:ascii="New serif" w:eastAsia="Times New Roman" w:hAnsi="New serif" w:cs="Helvetica"/>
          <w:color w:val="1D2228"/>
          <w:sz w:val="24"/>
          <w:szCs w:val="24"/>
          <w:shd w:val="clear" w:color="auto" w:fill="FFFFFF"/>
          <w:lang w:val="ro-RO"/>
        </w:rPr>
        <w:t>°C</w:t>
      </w:r>
      <w:r w:rsidRPr="008147AC">
        <w:rPr>
          <w:rFonts w:ascii="New serif" w:eastAsia="Times New Roman" w:hAnsi="New serif" w:cs="Helvetica"/>
          <w:color w:val="1D2228"/>
          <w:sz w:val="24"/>
          <w:szCs w:val="24"/>
          <w:lang w:val="ro-RO"/>
        </w:rPr>
        <w:t>, se va repeta măsurarea temperaturii, după o perioadă de 2-5 minute de repaus. Dacă se constată menținerea unei temperaturi peste 37,3 </w:t>
      </w:r>
      <w:r w:rsidRPr="008147AC">
        <w:rPr>
          <w:rFonts w:ascii="New serif" w:eastAsia="Times New Roman" w:hAnsi="New serif" w:cs="Helvetica"/>
          <w:color w:val="1D2228"/>
          <w:sz w:val="24"/>
          <w:szCs w:val="24"/>
          <w:shd w:val="clear" w:color="auto" w:fill="FFFFFF"/>
          <w:lang w:val="ro-RO"/>
        </w:rPr>
        <w:t>°C</w:t>
      </w:r>
      <w:r w:rsidRPr="008147AC">
        <w:rPr>
          <w:rFonts w:ascii="New serif" w:eastAsia="Times New Roman" w:hAnsi="New serif" w:cs="Helvetica"/>
          <w:color w:val="1D2228"/>
          <w:sz w:val="24"/>
          <w:szCs w:val="24"/>
          <w:lang w:val="ro-RO"/>
        </w:rPr>
        <w:t xml:space="preserve"> sau/și prezența altor simptome respiratorii, persoanei nu </w:t>
      </w:r>
      <w:r w:rsidR="006D0C88">
        <w:rPr>
          <w:rFonts w:ascii="New serif" w:eastAsia="Times New Roman" w:hAnsi="New serif" w:cs="Helvetica"/>
          <w:color w:val="1D2228"/>
          <w:sz w:val="24"/>
          <w:szCs w:val="24"/>
          <w:lang w:val="ro-RO"/>
        </w:rPr>
        <w:t>i se permite accesul în incintă; 3.</w:t>
      </w:r>
      <w:r w:rsidR="006D0C88" w:rsidRPr="006D0C88">
        <w:rPr>
          <w:rFonts w:ascii="New serif" w:eastAsia="Times New Roman" w:hAnsi="New serif" w:cs="Helvetica"/>
          <w:color w:val="1D2228"/>
          <w:sz w:val="24"/>
          <w:szCs w:val="24"/>
          <w:lang w:val="ro-RO"/>
        </w:rPr>
        <w:t xml:space="preserve"> </w:t>
      </w:r>
      <w:r w:rsidR="006D0C88" w:rsidRPr="008147AC">
        <w:rPr>
          <w:rFonts w:ascii="New serif" w:eastAsia="Times New Roman" w:hAnsi="New serif" w:cs="Helvetica"/>
          <w:color w:val="1D2228"/>
          <w:sz w:val="24"/>
          <w:szCs w:val="24"/>
          <w:lang w:val="ro-RO"/>
        </w:rPr>
        <w:t xml:space="preserve">La </w:t>
      </w:r>
      <w:r w:rsidR="001F5E19">
        <w:rPr>
          <w:rFonts w:ascii="New serif" w:eastAsia="Times New Roman" w:hAnsi="New serif" w:cs="Helvetica"/>
          <w:color w:val="1D2228"/>
          <w:sz w:val="24"/>
          <w:szCs w:val="24"/>
          <w:lang w:val="ro-RO"/>
        </w:rPr>
        <w:t xml:space="preserve">prezentarea </w:t>
      </w:r>
      <w:r w:rsidR="001F5E19" w:rsidRPr="006B1F29">
        <w:rPr>
          <w:rFonts w:ascii="Times New Roman" w:eastAsia="Times New Roman" w:hAnsi="Times New Roman" w:cs="Times New Roman"/>
          <w:color w:val="1D2228"/>
          <w:sz w:val="24"/>
          <w:szCs w:val="24"/>
          <w:lang w:val="ro-RO"/>
        </w:rPr>
        <w:t>pentru triaj</w:t>
      </w:r>
      <w:r w:rsidR="006D0C88" w:rsidRPr="008147AC">
        <w:rPr>
          <w:rFonts w:ascii="Times New Roman" w:eastAsia="Times New Roman" w:hAnsi="Times New Roman" w:cs="Times New Roman"/>
          <w:color w:val="1D2228"/>
          <w:sz w:val="24"/>
          <w:szCs w:val="24"/>
          <w:lang w:val="ro-RO"/>
        </w:rPr>
        <w:t xml:space="preserve"> candidații vor depune </w:t>
      </w:r>
      <w:r w:rsidR="001F5E19" w:rsidRPr="006B1F29">
        <w:rPr>
          <w:rFonts w:ascii="Times New Roman" w:eastAsia="Times New Roman" w:hAnsi="Times New Roman" w:cs="Times New Roman"/>
          <w:color w:val="1D2228"/>
          <w:sz w:val="24"/>
          <w:szCs w:val="24"/>
          <w:lang w:val="ro-RO"/>
        </w:rPr>
        <w:t xml:space="preserve">Declaraţia pe propria raspundere NON-CONTACT COVID 19 (anexa 1) </w:t>
      </w:r>
      <w:r w:rsidR="006D0C88" w:rsidRPr="008147AC">
        <w:rPr>
          <w:rFonts w:ascii="Times New Roman" w:eastAsia="Times New Roman" w:hAnsi="Times New Roman" w:cs="Times New Roman"/>
          <w:color w:val="1D2228"/>
          <w:sz w:val="24"/>
          <w:szCs w:val="24"/>
          <w:lang w:val="ro-RO"/>
        </w:rPr>
        <w:t>completat</w:t>
      </w:r>
      <w:r w:rsidR="006B1F29" w:rsidRPr="006B1F29">
        <w:rPr>
          <w:rFonts w:ascii="Times New Roman" w:eastAsia="Times New Roman" w:hAnsi="Times New Roman" w:cs="Times New Roman"/>
          <w:color w:val="1D2228"/>
          <w:sz w:val="24"/>
          <w:szCs w:val="24"/>
          <w:lang w:val="ro-RO"/>
        </w:rPr>
        <w:t>ă ȋ</w:t>
      </w:r>
      <w:r w:rsidR="001F5E19" w:rsidRPr="006B1F29">
        <w:rPr>
          <w:rFonts w:ascii="Times New Roman" w:eastAsia="Times New Roman" w:hAnsi="Times New Roman" w:cs="Times New Roman"/>
          <w:color w:val="1D2228"/>
          <w:sz w:val="24"/>
          <w:szCs w:val="24"/>
          <w:lang w:val="ro-RO"/>
        </w:rPr>
        <w:t>n prealabil</w:t>
      </w:r>
      <w:r w:rsidR="006D0C88" w:rsidRPr="008147AC">
        <w:rPr>
          <w:rFonts w:ascii="Times New Roman" w:eastAsia="Times New Roman" w:hAnsi="Times New Roman" w:cs="Times New Roman"/>
          <w:color w:val="1D2228"/>
          <w:sz w:val="24"/>
          <w:szCs w:val="24"/>
          <w:lang w:val="ro-RO"/>
        </w:rPr>
        <w:t>.</w:t>
      </w:r>
      <w:r w:rsidR="001F5E19" w:rsidRPr="006B1F29">
        <w:rPr>
          <w:rFonts w:ascii="Times New Roman" w:eastAsia="Times New Roman" w:hAnsi="Times New Roman" w:cs="Times New Roman"/>
          <w:color w:val="1D2228"/>
          <w:sz w:val="24"/>
          <w:szCs w:val="24"/>
          <w:lang w:val="ro-RO"/>
        </w:rPr>
        <w:t xml:space="preserve"> </w:t>
      </w:r>
      <w:r w:rsidR="001F5E19" w:rsidRPr="006B1F29">
        <w:rPr>
          <w:rFonts w:ascii="Times New Roman" w:eastAsia="Times New Roman" w:hAnsi="Times New Roman" w:cs="Times New Roman"/>
          <w:color w:val="1D2228"/>
          <w:sz w:val="24"/>
          <w:szCs w:val="24"/>
          <w:lang w:val="ro-RO"/>
        </w:rPr>
        <w:lastRenderedPageBreak/>
        <w:t>Formularul ca</w:t>
      </w:r>
      <w:r w:rsidR="006B1F29" w:rsidRPr="006B1F29">
        <w:rPr>
          <w:rFonts w:ascii="Times New Roman" w:eastAsia="Times New Roman" w:hAnsi="Times New Roman" w:cs="Times New Roman"/>
          <w:color w:val="1D2228"/>
          <w:sz w:val="24"/>
          <w:szCs w:val="24"/>
          <w:lang w:val="ro-RO"/>
        </w:rPr>
        <w:t>re trebuie completat va fi descă</w:t>
      </w:r>
      <w:r w:rsidR="001F5E19" w:rsidRPr="006B1F29">
        <w:rPr>
          <w:rFonts w:ascii="Times New Roman" w:eastAsia="Times New Roman" w:hAnsi="Times New Roman" w:cs="Times New Roman"/>
          <w:color w:val="1D2228"/>
          <w:sz w:val="24"/>
          <w:szCs w:val="24"/>
          <w:lang w:val="ro-RO"/>
        </w:rPr>
        <w:t>rcat</w:t>
      </w:r>
      <w:r w:rsidR="001F5E19">
        <w:rPr>
          <w:rFonts w:ascii="New serif" w:eastAsia="Times New Roman" w:hAnsi="New serif" w:cs="Helvetica"/>
          <w:color w:val="1D2228"/>
          <w:sz w:val="24"/>
          <w:szCs w:val="24"/>
          <w:lang w:val="ro-RO"/>
        </w:rPr>
        <w:t xml:space="preserve"> de la adresa </w:t>
      </w:r>
      <w:hyperlink r:id="rId8" w:history="1">
        <w:r w:rsidR="00994EAC" w:rsidRPr="00994EAC">
          <w:rPr>
            <w:rStyle w:val="Hyperlink"/>
          </w:rPr>
          <w:t>https://admitere.univ-ovidius.ro/facultatea-de-medicina-dentara/</w:t>
        </w:r>
      </w:hyperlink>
      <w:r w:rsidR="00994EAC">
        <w:t xml:space="preserve"> </w:t>
      </w:r>
      <w:r w:rsidR="00994EAC" w:rsidRPr="00994EAC">
        <w:rPr>
          <w:lang w:val="ro-RO"/>
        </w:rPr>
        <w:t>sau </w:t>
      </w:r>
      <w:hyperlink r:id="rId9" w:history="1">
        <w:r w:rsidR="00994EAC" w:rsidRPr="00994EAC">
          <w:rPr>
            <w:rStyle w:val="Hyperlink"/>
          </w:rPr>
          <w:t>http://md.univ-ovidius.ro/</w:t>
        </w:r>
      </w:hyperlink>
      <w:r w:rsidR="00994EAC">
        <w:t xml:space="preserve"> </w:t>
      </w:r>
      <w:r w:rsidR="003904DA">
        <w:t>s</w:t>
      </w:r>
      <w:r w:rsidR="001F5E19">
        <w:rPr>
          <w:rFonts w:ascii="New serif" w:eastAsia="Times New Roman" w:hAnsi="New serif" w:cs="Helvetica"/>
          <w:color w:val="1D2228"/>
          <w:sz w:val="24"/>
          <w:szCs w:val="24"/>
          <w:lang w:val="ro-RO"/>
        </w:rPr>
        <w:t xml:space="preserve">au </w:t>
      </w:r>
      <w:hyperlink r:id="rId10" w:history="1">
        <w:r w:rsidR="001F5E19">
          <w:rPr>
            <w:rStyle w:val="Hyperlink"/>
          </w:rPr>
          <w:t>https://admiter</w:t>
        </w:r>
        <w:bookmarkStart w:id="0" w:name="_GoBack"/>
        <w:bookmarkEnd w:id="0"/>
        <w:r w:rsidR="001F5E19">
          <w:rPr>
            <w:rStyle w:val="Hyperlink"/>
          </w:rPr>
          <w:t>e</w:t>
        </w:r>
        <w:r w:rsidR="001F5E19">
          <w:rPr>
            <w:rStyle w:val="Hyperlink"/>
          </w:rPr>
          <w:t>.univ-ovidius.ro/</w:t>
        </w:r>
      </w:hyperlink>
    </w:p>
    <w:p w:rsidR="008147AC" w:rsidRPr="008147AC" w:rsidRDefault="008147AC" w:rsidP="008147AC">
      <w:pPr>
        <w:pBdr>
          <w:bottom w:val="single" w:sz="6" w:space="0" w:color="F1F1F5"/>
        </w:pBdr>
        <w:shd w:val="clear" w:color="auto" w:fill="FFFFFF"/>
        <w:spacing w:after="0" w:line="330" w:lineRule="atLeast"/>
        <w:ind w:left="720"/>
        <w:jc w:val="both"/>
        <w:rPr>
          <w:rFonts w:ascii="Calibri" w:eastAsia="Times New Roman" w:hAnsi="Calibri" w:cs="Helvetica"/>
          <w:color w:val="1D2228"/>
        </w:rPr>
      </w:pPr>
      <w:r w:rsidRPr="008147AC">
        <w:rPr>
          <w:rFonts w:ascii="New serif" w:eastAsia="Times New Roman" w:hAnsi="New serif" w:cs="Helvetica"/>
          <w:color w:val="1D2228"/>
          <w:sz w:val="24"/>
          <w:szCs w:val="24"/>
          <w:lang w:val="ro-RO"/>
        </w:rPr>
        <w:t>8.</w:t>
      </w:r>
      <w:r w:rsidRPr="008147AC">
        <w:rPr>
          <w:rFonts w:ascii="New" w:eastAsia="Times New Roman" w:hAnsi="New" w:cs="Helvetica"/>
          <w:color w:val="1D2228"/>
          <w:sz w:val="14"/>
          <w:szCs w:val="14"/>
          <w:lang w:val="ro-RO"/>
        </w:rPr>
        <w:t>     </w:t>
      </w:r>
      <w:r w:rsidRPr="008147AC">
        <w:rPr>
          <w:rFonts w:ascii="New serif" w:eastAsia="Times New Roman" w:hAnsi="New serif" w:cs="Helvetica"/>
          <w:color w:val="1D2228"/>
          <w:sz w:val="24"/>
          <w:szCs w:val="24"/>
          <w:lang w:val="ro-RO"/>
        </w:rPr>
        <w:t xml:space="preserve">Părinților sau însoțitorilor candidaților nu le este permis accesul în </w:t>
      </w:r>
      <w:r w:rsidR="001F5E19">
        <w:rPr>
          <w:rFonts w:ascii="New serif" w:eastAsia="Times New Roman" w:hAnsi="New serif" w:cs="Helvetica"/>
          <w:color w:val="1D2228"/>
          <w:sz w:val="24"/>
          <w:szCs w:val="24"/>
          <w:lang w:val="ro-RO"/>
        </w:rPr>
        <w:t xml:space="preserve">perimetrul sau </w:t>
      </w:r>
      <w:r w:rsidRPr="008147AC">
        <w:rPr>
          <w:rFonts w:ascii="New serif" w:eastAsia="Times New Roman" w:hAnsi="New serif" w:cs="Helvetica"/>
          <w:color w:val="1D2228"/>
          <w:sz w:val="24"/>
          <w:szCs w:val="24"/>
          <w:lang w:val="ro-RO"/>
        </w:rPr>
        <w:t>incinta unde are loc triajul.</w:t>
      </w:r>
    </w:p>
    <w:p w:rsidR="008147AC" w:rsidRPr="008147AC" w:rsidRDefault="008147AC" w:rsidP="008147AC">
      <w:pPr>
        <w:pBdr>
          <w:bottom w:val="single" w:sz="6" w:space="0" w:color="F1F1F5"/>
        </w:pBdr>
        <w:shd w:val="clear" w:color="auto" w:fill="FFFFFF"/>
        <w:spacing w:after="0" w:line="330" w:lineRule="atLeast"/>
        <w:ind w:left="720"/>
        <w:jc w:val="both"/>
        <w:rPr>
          <w:rFonts w:ascii="Calibri" w:eastAsia="Times New Roman" w:hAnsi="Calibri" w:cs="Helvetica"/>
          <w:color w:val="1D2228"/>
        </w:rPr>
      </w:pPr>
      <w:r w:rsidRPr="008147AC">
        <w:rPr>
          <w:rFonts w:ascii="New serif" w:eastAsia="Times New Roman" w:hAnsi="New serif" w:cs="Helvetica"/>
          <w:color w:val="1D2228"/>
          <w:sz w:val="24"/>
          <w:szCs w:val="24"/>
          <w:lang w:val="ro-RO"/>
        </w:rPr>
        <w:t>9.</w:t>
      </w:r>
      <w:r w:rsidRPr="008147AC">
        <w:rPr>
          <w:rFonts w:ascii="New" w:eastAsia="Times New Roman" w:hAnsi="New" w:cs="Helvetica"/>
          <w:color w:val="1D2228"/>
          <w:sz w:val="14"/>
          <w:szCs w:val="14"/>
          <w:lang w:val="ro-RO"/>
        </w:rPr>
        <w:t>     </w:t>
      </w:r>
      <w:r w:rsidRPr="008147AC">
        <w:rPr>
          <w:rFonts w:ascii="New serif" w:eastAsia="Times New Roman" w:hAnsi="New serif" w:cs="Helvetica"/>
          <w:color w:val="1D2228"/>
          <w:sz w:val="24"/>
          <w:szCs w:val="24"/>
          <w:lang w:val="ro-RO"/>
        </w:rPr>
        <w:t xml:space="preserve">Candidații vor fi îndrumați către săli de către personalul </w:t>
      </w:r>
      <w:r w:rsidR="001F5E19">
        <w:rPr>
          <w:rFonts w:ascii="New serif" w:eastAsia="Times New Roman" w:hAnsi="New serif" w:cs="Helvetica"/>
          <w:color w:val="1D2228"/>
          <w:sz w:val="24"/>
          <w:szCs w:val="24"/>
          <w:lang w:val="ro-RO"/>
        </w:rPr>
        <w:t xml:space="preserve">desemnat de </w:t>
      </w:r>
      <w:r w:rsidRPr="008147AC">
        <w:rPr>
          <w:rFonts w:ascii="New serif" w:eastAsia="Times New Roman" w:hAnsi="New serif" w:cs="Helvetica"/>
          <w:color w:val="1D2228"/>
          <w:sz w:val="24"/>
          <w:szCs w:val="24"/>
          <w:lang w:val="ro-RO"/>
        </w:rPr>
        <w:t>UOC.</w:t>
      </w:r>
    </w:p>
    <w:p w:rsidR="008147AC" w:rsidRPr="008147AC" w:rsidRDefault="008147AC" w:rsidP="001F5E19">
      <w:pPr>
        <w:pBdr>
          <w:bottom w:val="single" w:sz="6" w:space="0" w:color="F1F1F5"/>
        </w:pBdr>
        <w:shd w:val="clear" w:color="auto" w:fill="FFFFFF"/>
        <w:spacing w:after="0" w:line="330" w:lineRule="atLeast"/>
        <w:ind w:left="720"/>
        <w:jc w:val="both"/>
        <w:rPr>
          <w:rFonts w:ascii="Calibri" w:eastAsia="Times New Roman" w:hAnsi="Calibri" w:cs="Helvetica"/>
          <w:color w:val="1D2228"/>
        </w:rPr>
      </w:pPr>
      <w:r w:rsidRPr="008147AC">
        <w:rPr>
          <w:rFonts w:ascii="New serif" w:eastAsia="Times New Roman" w:hAnsi="New serif" w:cs="Helvetica"/>
          <w:color w:val="1D2228"/>
          <w:sz w:val="24"/>
          <w:szCs w:val="24"/>
          <w:lang w:val="ro-RO"/>
        </w:rPr>
        <w:t>10.</w:t>
      </w:r>
      <w:r w:rsidRPr="008147AC">
        <w:rPr>
          <w:rFonts w:ascii="New" w:eastAsia="Times New Roman" w:hAnsi="New" w:cs="Helvetica"/>
          <w:color w:val="1D2228"/>
          <w:sz w:val="14"/>
          <w:szCs w:val="14"/>
          <w:lang w:val="ro-RO"/>
        </w:rPr>
        <w:t>   </w:t>
      </w:r>
      <w:r w:rsidRPr="008147AC">
        <w:rPr>
          <w:rFonts w:ascii="New serif" w:eastAsia="Times New Roman" w:hAnsi="New serif" w:cs="Helvetica"/>
          <w:color w:val="1D2228"/>
          <w:sz w:val="24"/>
          <w:szCs w:val="24"/>
          <w:lang w:val="ro-RO"/>
        </w:rPr>
        <w:t>Părăsirea sălilor de concurs și a incintei universității se face pe un traseu prestabilit, marcat corespunzător, diferit de calea de acces inițială, la intrarea în clădire</w:t>
      </w:r>
      <w:r w:rsidR="001F5E19">
        <w:rPr>
          <w:rFonts w:ascii="New serif" w:eastAsia="Times New Roman" w:hAnsi="New serif" w:cs="Helvetica"/>
          <w:color w:val="1D2228"/>
          <w:sz w:val="24"/>
          <w:szCs w:val="24"/>
          <w:lang w:val="ro-RO"/>
        </w:rPr>
        <w:t>, sub indrumarea personalului desemna de UOC</w:t>
      </w:r>
      <w:r w:rsidRPr="008147AC">
        <w:rPr>
          <w:rFonts w:ascii="New serif" w:eastAsia="Times New Roman" w:hAnsi="New serif" w:cs="Helvetica"/>
          <w:color w:val="1D2228"/>
          <w:sz w:val="24"/>
          <w:szCs w:val="24"/>
          <w:lang w:val="ro-RO"/>
        </w:rPr>
        <w:t>.</w:t>
      </w:r>
    </w:p>
    <w:p w:rsidR="008147AC" w:rsidRPr="008147AC" w:rsidRDefault="008147AC" w:rsidP="008147AC">
      <w:pPr>
        <w:pBdr>
          <w:bottom w:val="single" w:sz="6" w:space="0" w:color="F1F1F5"/>
        </w:pBdr>
        <w:shd w:val="clear" w:color="auto" w:fill="FFFFFF"/>
        <w:spacing w:after="120" w:line="330" w:lineRule="atLeast"/>
        <w:ind w:left="720"/>
        <w:rPr>
          <w:rFonts w:ascii="Calibri" w:eastAsia="Times New Roman" w:hAnsi="Calibri" w:cs="Helvetica"/>
          <w:color w:val="1D2228"/>
        </w:rPr>
      </w:pPr>
      <w:r w:rsidRPr="008147AC">
        <w:rPr>
          <w:rFonts w:ascii="New serif" w:eastAsia="Times New Roman" w:hAnsi="New serif" w:cs="Helvetica"/>
          <w:color w:val="1D2228"/>
          <w:sz w:val="24"/>
          <w:szCs w:val="24"/>
          <w:lang w:val="ro-RO"/>
        </w:rPr>
        <w:t>12.</w:t>
      </w:r>
      <w:r w:rsidRPr="008147AC">
        <w:rPr>
          <w:rFonts w:ascii="New" w:eastAsia="Times New Roman" w:hAnsi="New" w:cs="Helvetica"/>
          <w:color w:val="1D2228"/>
          <w:sz w:val="14"/>
          <w:szCs w:val="14"/>
          <w:lang w:val="ro-RO"/>
        </w:rPr>
        <w:t>  </w:t>
      </w:r>
      <w:r w:rsidRPr="008147AC">
        <w:rPr>
          <w:rFonts w:ascii="New serif" w:eastAsia="Times New Roman" w:hAnsi="New serif" w:cs="Helvetica"/>
          <w:color w:val="1D2228"/>
          <w:sz w:val="24"/>
          <w:szCs w:val="24"/>
          <w:lang w:val="ro-RO"/>
        </w:rPr>
        <w:t>Colectarea deșeurilor, în special a măștilor chirurgicale, se face la ieșirea din clădire, unde universitatea va asigura recipiente corespunzătoare.</w:t>
      </w:r>
    </w:p>
    <w:p w:rsidR="00222FC9" w:rsidRDefault="008147AC" w:rsidP="003904DA">
      <w:pPr>
        <w:pBdr>
          <w:bottom w:val="single" w:sz="6" w:space="0" w:color="F1F1F5"/>
        </w:pBdr>
        <w:shd w:val="clear" w:color="auto" w:fill="FFFFFF"/>
        <w:spacing w:before="100" w:beforeAutospacing="1" w:after="100" w:afterAutospacing="1" w:line="240" w:lineRule="auto"/>
      </w:pPr>
      <w:r w:rsidRPr="008147AC">
        <w:rPr>
          <w:rFonts w:ascii="Arial" w:eastAsia="Times New Roman" w:hAnsi="Arial" w:cs="Arial"/>
          <w:color w:val="1F497D"/>
          <w:lang w:val="ro-RO"/>
        </w:rPr>
        <w:t> </w:t>
      </w:r>
    </w:p>
    <w:sectPr w:rsidR="00222F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New serif">
    <w:altName w:val="Times New Roman"/>
    <w:panose1 w:val="00000000000000000000"/>
    <w:charset w:val="00"/>
    <w:family w:val="roman"/>
    <w:notTrueType/>
    <w:pitch w:val="default"/>
  </w:font>
  <w:font w:name="New">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A74B4A"/>
    <w:multiLevelType w:val="multilevel"/>
    <w:tmpl w:val="52B8E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7AC"/>
    <w:rsid w:val="001149DE"/>
    <w:rsid w:val="001F5E19"/>
    <w:rsid w:val="00222FC9"/>
    <w:rsid w:val="002871CE"/>
    <w:rsid w:val="003904DA"/>
    <w:rsid w:val="006B1F29"/>
    <w:rsid w:val="006D0C88"/>
    <w:rsid w:val="0079327E"/>
    <w:rsid w:val="007F4FB3"/>
    <w:rsid w:val="008147AC"/>
    <w:rsid w:val="00994EAC"/>
    <w:rsid w:val="00A534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229218747msonormal">
    <w:name w:val="yiv1229218747msonormal"/>
    <w:basedOn w:val="Normal"/>
    <w:rsid w:val="008147A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147AC"/>
    <w:rPr>
      <w:b/>
      <w:bCs/>
    </w:rPr>
  </w:style>
  <w:style w:type="paragraph" w:customStyle="1" w:styleId="yiv1229218747msolistparagraph">
    <w:name w:val="yiv1229218747msolistparagraph"/>
    <w:basedOn w:val="Normal"/>
    <w:rsid w:val="008147A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f">
    <w:name w:val="d_f"/>
    <w:basedOn w:val="DefaultParagraphFont"/>
    <w:rsid w:val="008147AC"/>
  </w:style>
  <w:style w:type="character" w:customStyle="1" w:styleId="ub">
    <w:name w:val="u_b"/>
    <w:basedOn w:val="DefaultParagraphFont"/>
    <w:rsid w:val="008147AC"/>
  </w:style>
  <w:style w:type="character" w:customStyle="1" w:styleId="un">
    <w:name w:val="u_n"/>
    <w:basedOn w:val="DefaultParagraphFont"/>
    <w:rsid w:val="008147AC"/>
  </w:style>
  <w:style w:type="character" w:customStyle="1" w:styleId="c4z2avtcy">
    <w:name w:val="c4_z2avtcy"/>
    <w:basedOn w:val="DefaultParagraphFont"/>
    <w:rsid w:val="008147AC"/>
  </w:style>
  <w:style w:type="character" w:customStyle="1" w:styleId="efq7">
    <w:name w:val="e_fq7"/>
    <w:basedOn w:val="DefaultParagraphFont"/>
    <w:rsid w:val="008147AC"/>
  </w:style>
  <w:style w:type="paragraph" w:customStyle="1" w:styleId="yiv0589245026msonormal">
    <w:name w:val="yiv0589245026msonormal"/>
    <w:basedOn w:val="Normal"/>
    <w:rsid w:val="008147A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F5E19"/>
    <w:rPr>
      <w:color w:val="0000FF"/>
      <w:u w:val="single"/>
    </w:rPr>
  </w:style>
  <w:style w:type="paragraph" w:styleId="ListParagraph">
    <w:name w:val="List Paragraph"/>
    <w:basedOn w:val="Normal"/>
    <w:uiPriority w:val="34"/>
    <w:qFormat/>
    <w:rsid w:val="00994EAC"/>
    <w:pPr>
      <w:ind w:left="720"/>
      <w:contextualSpacing/>
    </w:pPr>
  </w:style>
  <w:style w:type="character" w:styleId="FollowedHyperlink">
    <w:name w:val="FollowedHyperlink"/>
    <w:basedOn w:val="DefaultParagraphFont"/>
    <w:uiPriority w:val="99"/>
    <w:semiHidden/>
    <w:unhideWhenUsed/>
    <w:rsid w:val="00994EAC"/>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229218747msonormal">
    <w:name w:val="yiv1229218747msonormal"/>
    <w:basedOn w:val="Normal"/>
    <w:rsid w:val="008147A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147AC"/>
    <w:rPr>
      <w:b/>
      <w:bCs/>
    </w:rPr>
  </w:style>
  <w:style w:type="paragraph" w:customStyle="1" w:styleId="yiv1229218747msolistparagraph">
    <w:name w:val="yiv1229218747msolistparagraph"/>
    <w:basedOn w:val="Normal"/>
    <w:rsid w:val="008147A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f">
    <w:name w:val="d_f"/>
    <w:basedOn w:val="DefaultParagraphFont"/>
    <w:rsid w:val="008147AC"/>
  </w:style>
  <w:style w:type="character" w:customStyle="1" w:styleId="ub">
    <w:name w:val="u_b"/>
    <w:basedOn w:val="DefaultParagraphFont"/>
    <w:rsid w:val="008147AC"/>
  </w:style>
  <w:style w:type="character" w:customStyle="1" w:styleId="un">
    <w:name w:val="u_n"/>
    <w:basedOn w:val="DefaultParagraphFont"/>
    <w:rsid w:val="008147AC"/>
  </w:style>
  <w:style w:type="character" w:customStyle="1" w:styleId="c4z2avtcy">
    <w:name w:val="c4_z2avtcy"/>
    <w:basedOn w:val="DefaultParagraphFont"/>
    <w:rsid w:val="008147AC"/>
  </w:style>
  <w:style w:type="character" w:customStyle="1" w:styleId="efq7">
    <w:name w:val="e_fq7"/>
    <w:basedOn w:val="DefaultParagraphFont"/>
    <w:rsid w:val="008147AC"/>
  </w:style>
  <w:style w:type="paragraph" w:customStyle="1" w:styleId="yiv0589245026msonormal">
    <w:name w:val="yiv0589245026msonormal"/>
    <w:basedOn w:val="Normal"/>
    <w:rsid w:val="008147A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F5E19"/>
    <w:rPr>
      <w:color w:val="0000FF"/>
      <w:u w:val="single"/>
    </w:rPr>
  </w:style>
  <w:style w:type="paragraph" w:styleId="ListParagraph">
    <w:name w:val="List Paragraph"/>
    <w:basedOn w:val="Normal"/>
    <w:uiPriority w:val="34"/>
    <w:qFormat/>
    <w:rsid w:val="00994EAC"/>
    <w:pPr>
      <w:ind w:left="720"/>
      <w:contextualSpacing/>
    </w:pPr>
  </w:style>
  <w:style w:type="character" w:styleId="FollowedHyperlink">
    <w:name w:val="FollowedHyperlink"/>
    <w:basedOn w:val="DefaultParagraphFont"/>
    <w:uiPriority w:val="99"/>
    <w:semiHidden/>
    <w:unhideWhenUsed/>
    <w:rsid w:val="00994EA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4603182">
      <w:bodyDiv w:val="1"/>
      <w:marLeft w:val="0"/>
      <w:marRight w:val="0"/>
      <w:marTop w:val="0"/>
      <w:marBottom w:val="0"/>
      <w:divBdr>
        <w:top w:val="none" w:sz="0" w:space="0" w:color="auto"/>
        <w:left w:val="none" w:sz="0" w:space="0" w:color="auto"/>
        <w:bottom w:val="none" w:sz="0" w:space="0" w:color="auto"/>
        <w:right w:val="none" w:sz="0" w:space="0" w:color="auto"/>
      </w:divBdr>
      <w:divsChild>
        <w:div w:id="1953899846">
          <w:marLeft w:val="0"/>
          <w:marRight w:val="0"/>
          <w:marTop w:val="0"/>
          <w:marBottom w:val="0"/>
          <w:divBdr>
            <w:top w:val="single" w:sz="6" w:space="0" w:color="979BA7"/>
            <w:left w:val="single" w:sz="6" w:space="6" w:color="979BA7"/>
            <w:bottom w:val="single" w:sz="6" w:space="0" w:color="979BA7"/>
            <w:right w:val="single" w:sz="6" w:space="15" w:color="979BA7"/>
          </w:divBdr>
          <w:divsChild>
            <w:div w:id="1782453329">
              <w:marLeft w:val="0"/>
              <w:marRight w:val="0"/>
              <w:marTop w:val="0"/>
              <w:marBottom w:val="0"/>
              <w:divBdr>
                <w:top w:val="none" w:sz="0" w:space="0" w:color="auto"/>
                <w:left w:val="none" w:sz="0" w:space="0" w:color="auto"/>
                <w:bottom w:val="none" w:sz="0" w:space="0" w:color="auto"/>
                <w:right w:val="none" w:sz="0" w:space="0" w:color="auto"/>
              </w:divBdr>
              <w:divsChild>
                <w:div w:id="141779344">
                  <w:marLeft w:val="0"/>
                  <w:marRight w:val="0"/>
                  <w:marTop w:val="0"/>
                  <w:marBottom w:val="0"/>
                  <w:divBdr>
                    <w:top w:val="none" w:sz="0" w:space="0" w:color="auto"/>
                    <w:left w:val="none" w:sz="0" w:space="0" w:color="auto"/>
                    <w:bottom w:val="none" w:sz="0" w:space="0" w:color="auto"/>
                    <w:right w:val="none" w:sz="0" w:space="0" w:color="auto"/>
                  </w:divBdr>
                  <w:divsChild>
                    <w:div w:id="1918905417">
                      <w:marLeft w:val="0"/>
                      <w:marRight w:val="0"/>
                      <w:marTop w:val="0"/>
                      <w:marBottom w:val="0"/>
                      <w:divBdr>
                        <w:top w:val="none" w:sz="0" w:space="0" w:color="auto"/>
                        <w:left w:val="none" w:sz="0" w:space="0" w:color="auto"/>
                        <w:bottom w:val="none" w:sz="0" w:space="0" w:color="auto"/>
                        <w:right w:val="none" w:sz="0" w:space="0" w:color="auto"/>
                      </w:divBdr>
                      <w:divsChild>
                        <w:div w:id="939023619">
                          <w:marLeft w:val="0"/>
                          <w:marRight w:val="0"/>
                          <w:marTop w:val="0"/>
                          <w:marBottom w:val="0"/>
                          <w:divBdr>
                            <w:top w:val="none" w:sz="0" w:space="0" w:color="auto"/>
                            <w:left w:val="none" w:sz="0" w:space="0" w:color="auto"/>
                            <w:bottom w:val="none" w:sz="0" w:space="0" w:color="auto"/>
                            <w:right w:val="none" w:sz="0" w:space="0" w:color="auto"/>
                          </w:divBdr>
                          <w:divsChild>
                            <w:div w:id="147135545">
                              <w:marLeft w:val="0"/>
                              <w:marRight w:val="0"/>
                              <w:marTop w:val="0"/>
                              <w:marBottom w:val="0"/>
                              <w:divBdr>
                                <w:top w:val="none" w:sz="0" w:space="0" w:color="auto"/>
                                <w:left w:val="none" w:sz="0" w:space="0" w:color="auto"/>
                                <w:bottom w:val="none" w:sz="0" w:space="0" w:color="auto"/>
                                <w:right w:val="none" w:sz="0" w:space="0" w:color="auto"/>
                              </w:divBdr>
                              <w:divsChild>
                                <w:div w:id="533808433">
                                  <w:marLeft w:val="0"/>
                                  <w:marRight w:val="0"/>
                                  <w:marTop w:val="0"/>
                                  <w:marBottom w:val="0"/>
                                  <w:divBdr>
                                    <w:top w:val="none" w:sz="0" w:space="0" w:color="auto"/>
                                    <w:left w:val="none" w:sz="0" w:space="0" w:color="auto"/>
                                    <w:bottom w:val="none" w:sz="0" w:space="0" w:color="auto"/>
                                    <w:right w:val="none" w:sz="0" w:space="0" w:color="auto"/>
                                  </w:divBdr>
                                  <w:divsChild>
                                    <w:div w:id="317151980">
                                      <w:marLeft w:val="0"/>
                                      <w:marRight w:val="0"/>
                                      <w:marTop w:val="0"/>
                                      <w:marBottom w:val="0"/>
                                      <w:divBdr>
                                        <w:top w:val="none" w:sz="0" w:space="0" w:color="auto"/>
                                        <w:left w:val="none" w:sz="0" w:space="0" w:color="auto"/>
                                        <w:bottom w:val="none" w:sz="0" w:space="0" w:color="auto"/>
                                        <w:right w:val="none" w:sz="0" w:space="0" w:color="auto"/>
                                      </w:divBdr>
                                      <w:divsChild>
                                        <w:div w:id="150204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5202896">
                  <w:marLeft w:val="-120"/>
                  <w:marRight w:val="-300"/>
                  <w:marTop w:val="0"/>
                  <w:marBottom w:val="0"/>
                  <w:divBdr>
                    <w:top w:val="none" w:sz="0" w:space="0" w:color="auto"/>
                    <w:left w:val="none" w:sz="0" w:space="0" w:color="auto"/>
                    <w:bottom w:val="none" w:sz="0" w:space="0" w:color="auto"/>
                    <w:right w:val="none" w:sz="0" w:space="0" w:color="auto"/>
                  </w:divBdr>
                  <w:divsChild>
                    <w:div w:id="2026395501">
                      <w:marLeft w:val="0"/>
                      <w:marRight w:val="0"/>
                      <w:marTop w:val="0"/>
                      <w:marBottom w:val="0"/>
                      <w:divBdr>
                        <w:top w:val="none" w:sz="0" w:space="0" w:color="auto"/>
                        <w:left w:val="none" w:sz="0" w:space="0" w:color="auto"/>
                        <w:bottom w:val="none" w:sz="0" w:space="0" w:color="auto"/>
                        <w:right w:val="none" w:sz="0" w:space="0" w:color="auto"/>
                      </w:divBdr>
                      <w:divsChild>
                        <w:div w:id="2108308851">
                          <w:marLeft w:val="0"/>
                          <w:marRight w:val="0"/>
                          <w:marTop w:val="0"/>
                          <w:marBottom w:val="0"/>
                          <w:divBdr>
                            <w:top w:val="single" w:sz="6" w:space="4" w:color="E0E4E9"/>
                            <w:left w:val="single" w:sz="6" w:space="3" w:color="E0E4E9"/>
                            <w:bottom w:val="single" w:sz="6" w:space="4" w:color="E0E4E9"/>
                            <w:right w:val="single" w:sz="6" w:space="3" w:color="E0E4E9"/>
                          </w:divBdr>
                        </w:div>
                      </w:divsChild>
                    </w:div>
                  </w:divsChild>
                </w:div>
              </w:divsChild>
            </w:div>
          </w:divsChild>
        </w:div>
        <w:div w:id="2083796243">
          <w:marLeft w:val="0"/>
          <w:marRight w:val="0"/>
          <w:marTop w:val="0"/>
          <w:marBottom w:val="0"/>
          <w:divBdr>
            <w:top w:val="none" w:sz="0" w:space="0" w:color="auto"/>
            <w:left w:val="none" w:sz="0" w:space="0" w:color="auto"/>
            <w:bottom w:val="none" w:sz="0" w:space="0" w:color="auto"/>
            <w:right w:val="none" w:sz="0" w:space="0" w:color="auto"/>
          </w:divBdr>
          <w:divsChild>
            <w:div w:id="1780104819">
              <w:marLeft w:val="0"/>
              <w:marRight w:val="120"/>
              <w:marTop w:val="0"/>
              <w:marBottom w:val="0"/>
              <w:divBdr>
                <w:top w:val="none" w:sz="0" w:space="0" w:color="auto"/>
                <w:left w:val="none" w:sz="0" w:space="0" w:color="auto"/>
                <w:bottom w:val="none" w:sz="0" w:space="0" w:color="auto"/>
                <w:right w:val="none" w:sz="0" w:space="0" w:color="auto"/>
              </w:divBdr>
              <w:divsChild>
                <w:div w:id="1900164894">
                  <w:marLeft w:val="0"/>
                  <w:marRight w:val="0"/>
                  <w:marTop w:val="0"/>
                  <w:marBottom w:val="0"/>
                  <w:divBdr>
                    <w:top w:val="none" w:sz="0" w:space="0" w:color="auto"/>
                    <w:left w:val="none" w:sz="0" w:space="0" w:color="auto"/>
                    <w:bottom w:val="none" w:sz="0" w:space="0" w:color="auto"/>
                    <w:right w:val="none" w:sz="0" w:space="0" w:color="auto"/>
                  </w:divBdr>
                </w:div>
                <w:div w:id="75518376">
                  <w:marLeft w:val="0"/>
                  <w:marRight w:val="0"/>
                  <w:marTop w:val="0"/>
                  <w:marBottom w:val="0"/>
                  <w:divBdr>
                    <w:top w:val="none" w:sz="0" w:space="0" w:color="auto"/>
                    <w:left w:val="none" w:sz="0" w:space="0" w:color="auto"/>
                    <w:bottom w:val="none" w:sz="0" w:space="0" w:color="auto"/>
                    <w:right w:val="none" w:sz="0" w:space="0" w:color="auto"/>
                  </w:divBdr>
                </w:div>
                <w:div w:id="1131560173">
                  <w:marLeft w:val="0"/>
                  <w:marRight w:val="0"/>
                  <w:marTop w:val="0"/>
                  <w:marBottom w:val="0"/>
                  <w:divBdr>
                    <w:top w:val="none" w:sz="0" w:space="0" w:color="auto"/>
                    <w:left w:val="none" w:sz="0" w:space="0" w:color="auto"/>
                    <w:bottom w:val="none" w:sz="0" w:space="0" w:color="auto"/>
                    <w:right w:val="none" w:sz="0" w:space="0" w:color="auto"/>
                  </w:divBdr>
                </w:div>
              </w:divsChild>
            </w:div>
            <w:div w:id="1867677190">
              <w:marLeft w:val="120"/>
              <w:marRight w:val="120"/>
              <w:marTop w:val="0"/>
              <w:marBottom w:val="0"/>
              <w:divBdr>
                <w:top w:val="none" w:sz="0" w:space="0" w:color="auto"/>
                <w:left w:val="none" w:sz="0" w:space="0" w:color="auto"/>
                <w:bottom w:val="none" w:sz="0" w:space="0" w:color="auto"/>
                <w:right w:val="none" w:sz="0" w:space="0" w:color="auto"/>
              </w:divBdr>
            </w:div>
            <w:div w:id="799877496">
              <w:marLeft w:val="0"/>
              <w:marRight w:val="0"/>
              <w:marTop w:val="0"/>
              <w:marBottom w:val="0"/>
              <w:divBdr>
                <w:top w:val="none" w:sz="0" w:space="0" w:color="auto"/>
                <w:left w:val="none" w:sz="0" w:space="0" w:color="auto"/>
                <w:bottom w:val="none" w:sz="0" w:space="0" w:color="auto"/>
                <w:right w:val="none" w:sz="0" w:space="0" w:color="auto"/>
              </w:divBdr>
              <w:divsChild>
                <w:div w:id="2131436104">
                  <w:marLeft w:val="0"/>
                  <w:marRight w:val="0"/>
                  <w:marTop w:val="0"/>
                  <w:marBottom w:val="0"/>
                  <w:divBdr>
                    <w:top w:val="none" w:sz="0" w:space="0" w:color="auto"/>
                    <w:left w:val="none" w:sz="0" w:space="0" w:color="auto"/>
                    <w:bottom w:val="none" w:sz="0" w:space="0" w:color="auto"/>
                    <w:right w:val="none" w:sz="0" w:space="0" w:color="auto"/>
                  </w:divBdr>
                  <w:divsChild>
                    <w:div w:id="1145514590">
                      <w:marLeft w:val="0"/>
                      <w:marRight w:val="0"/>
                      <w:marTop w:val="0"/>
                      <w:marBottom w:val="0"/>
                      <w:divBdr>
                        <w:top w:val="none" w:sz="0" w:space="0" w:color="auto"/>
                        <w:left w:val="none" w:sz="0" w:space="0" w:color="auto"/>
                        <w:bottom w:val="none" w:sz="0" w:space="0" w:color="auto"/>
                        <w:right w:val="none" w:sz="0" w:space="0" w:color="auto"/>
                      </w:divBdr>
                      <w:divsChild>
                        <w:div w:id="748618207">
                          <w:marLeft w:val="0"/>
                          <w:marRight w:val="0"/>
                          <w:marTop w:val="0"/>
                          <w:marBottom w:val="0"/>
                          <w:divBdr>
                            <w:top w:val="none" w:sz="0" w:space="0" w:color="auto"/>
                            <w:left w:val="none" w:sz="0" w:space="0" w:color="auto"/>
                            <w:bottom w:val="none" w:sz="0" w:space="0" w:color="auto"/>
                            <w:right w:val="none" w:sz="0" w:space="0" w:color="auto"/>
                          </w:divBdr>
                          <w:divsChild>
                            <w:div w:id="1629897584">
                              <w:marLeft w:val="0"/>
                              <w:marRight w:val="0"/>
                              <w:marTop w:val="0"/>
                              <w:marBottom w:val="0"/>
                              <w:divBdr>
                                <w:top w:val="none" w:sz="0" w:space="0" w:color="auto"/>
                                <w:left w:val="none" w:sz="0" w:space="0" w:color="auto"/>
                                <w:bottom w:val="none" w:sz="0" w:space="0" w:color="auto"/>
                                <w:right w:val="none" w:sz="0" w:space="0" w:color="auto"/>
                              </w:divBdr>
                              <w:divsChild>
                                <w:div w:id="589892601">
                                  <w:marLeft w:val="0"/>
                                  <w:marRight w:val="0"/>
                                  <w:marTop w:val="0"/>
                                  <w:marBottom w:val="0"/>
                                  <w:divBdr>
                                    <w:top w:val="none" w:sz="0" w:space="0" w:color="auto"/>
                                    <w:left w:val="none" w:sz="0" w:space="0" w:color="auto"/>
                                    <w:bottom w:val="none" w:sz="0" w:space="0" w:color="auto"/>
                                    <w:right w:val="none" w:sz="0" w:space="0" w:color="auto"/>
                                  </w:divBdr>
                                  <w:divsChild>
                                    <w:div w:id="1518732763">
                                      <w:marLeft w:val="0"/>
                                      <w:marRight w:val="0"/>
                                      <w:marTop w:val="0"/>
                                      <w:marBottom w:val="0"/>
                                      <w:divBdr>
                                        <w:top w:val="none" w:sz="0" w:space="0" w:color="auto"/>
                                        <w:left w:val="none" w:sz="0" w:space="0" w:color="auto"/>
                                        <w:bottom w:val="none" w:sz="0" w:space="0" w:color="auto"/>
                                        <w:right w:val="none" w:sz="0" w:space="0" w:color="auto"/>
                                      </w:divBdr>
                                      <w:divsChild>
                                        <w:div w:id="141597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mitere.univ-ovidius.ro/facultatea-de-medicina-dentara/" TargetMode="External"/><Relationship Id="rId3" Type="http://schemas.microsoft.com/office/2007/relationships/stylesWithEffects" Target="stylesWithEffects.xml"/><Relationship Id="rId7" Type="http://schemas.openxmlformats.org/officeDocument/2006/relationships/hyperlink" Target="http://md.univ-ovidius.r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dmitere.univ-ovidius.ro/facultatea-de-medicina-dentara/"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dmitere.univ-ovidius.ro/" TargetMode="External"/><Relationship Id="rId4" Type="http://schemas.openxmlformats.org/officeDocument/2006/relationships/settings" Target="settings.xml"/><Relationship Id="rId9" Type="http://schemas.openxmlformats.org/officeDocument/2006/relationships/hyperlink" Target="http://md.univ-ovidius.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560</Words>
  <Characters>3196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Poweruser1</dc:creator>
  <cp:lastModifiedBy>PC</cp:lastModifiedBy>
  <cp:revision>2</cp:revision>
  <dcterms:created xsi:type="dcterms:W3CDTF">2020-07-27T06:59:00Z</dcterms:created>
  <dcterms:modified xsi:type="dcterms:W3CDTF">2020-07-27T06:59:00Z</dcterms:modified>
</cp:coreProperties>
</file>